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72A53" w:rsidRPr="008B2C32" w14:paraId="5EC770CD" w14:textId="77777777" w:rsidTr="008B2C32">
        <w:tc>
          <w:tcPr>
            <w:tcW w:w="9212" w:type="dxa"/>
            <w:gridSpan w:val="2"/>
          </w:tcPr>
          <w:p w14:paraId="16BCA9B6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  <w:sz w:val="20"/>
                <w:szCs w:val="20"/>
              </w:rPr>
              <w:t>Seznam osob (poddodavatelů), s jejichž pomocí uchazeč předpokládá realizaci zakázky</w:t>
            </w:r>
          </w:p>
        </w:tc>
      </w:tr>
      <w:tr w:rsidR="00D72A53" w:rsidRPr="008B2C32" w14:paraId="29728DA7" w14:textId="77777777" w:rsidTr="008B2C32">
        <w:tc>
          <w:tcPr>
            <w:tcW w:w="9212" w:type="dxa"/>
            <w:gridSpan w:val="2"/>
          </w:tcPr>
          <w:p w14:paraId="243F3F77" w14:textId="3DA60A33" w:rsidR="006752B9" w:rsidRPr="006752B9" w:rsidRDefault="00F87294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x-none"/>
              </w:rPr>
              <w:t>vč. odborného vedení provádění stavby</w:t>
            </w:r>
            <w:r w:rsidR="00555F87">
              <w:rPr>
                <w:rFonts w:ascii="Tahoma" w:hAnsi="Tahoma" w:cs="Tahoma"/>
                <w:b/>
                <w:sz w:val="20"/>
                <w:szCs w:val="20"/>
                <w:lang w:eastAsia="x-none"/>
              </w:rPr>
              <w:t>“</w:t>
            </w:r>
            <w:r w:rsidR="00555F87">
              <w:rPr>
                <w:b/>
              </w:rPr>
              <w:t>Demolice stavby Hynčice č. 146 – rodinný dům</w:t>
            </w:r>
            <w:r w:rsidR="00555F87">
              <w:rPr>
                <w:b/>
              </w:rPr>
              <w:t>“</w:t>
            </w:r>
          </w:p>
        </w:tc>
      </w:tr>
      <w:tr w:rsidR="00D72A53" w:rsidRPr="008B2C32" w14:paraId="0A5CFC31" w14:textId="77777777" w:rsidTr="008B2C32">
        <w:tc>
          <w:tcPr>
            <w:tcW w:w="4606" w:type="dxa"/>
          </w:tcPr>
          <w:p w14:paraId="2AB0F5D8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8B2C32">
              <w:rPr>
                <w:rFonts w:ascii="Tahoma" w:hAnsi="Tahoma" w:cs="Tahoma"/>
                <w:sz w:val="20"/>
                <w:szCs w:val="20"/>
              </w:rPr>
              <w:t>Část plnění, kterou hodlá uchazeč zadat poddodavateli</w:t>
            </w:r>
          </w:p>
        </w:tc>
        <w:tc>
          <w:tcPr>
            <w:tcW w:w="4606" w:type="dxa"/>
          </w:tcPr>
          <w:p w14:paraId="61D41F75" w14:textId="77777777" w:rsidR="00D72A53" w:rsidRPr="008B2C32" w:rsidRDefault="00D72A53" w:rsidP="008B2C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C32">
              <w:rPr>
                <w:rFonts w:ascii="Tahoma" w:hAnsi="Tahoma" w:cs="Tahoma"/>
                <w:sz w:val="20"/>
                <w:szCs w:val="20"/>
              </w:rPr>
              <w:t>% podíl na plnění VZ</w:t>
            </w:r>
          </w:p>
          <w:p w14:paraId="21C7A9FE" w14:textId="77777777" w:rsidR="00D72A53" w:rsidRPr="008B2C32" w:rsidRDefault="00D72A53" w:rsidP="008B2C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C32">
              <w:rPr>
                <w:rFonts w:ascii="Tahoma" w:hAnsi="Tahoma" w:cs="Tahoma"/>
                <w:sz w:val="20"/>
                <w:szCs w:val="20"/>
              </w:rPr>
              <w:t>(objem prací)</w:t>
            </w:r>
          </w:p>
          <w:p w14:paraId="03D12AA0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D72A53" w:rsidRPr="008B2C32" w14:paraId="0330DBAD" w14:textId="77777777" w:rsidTr="008B2C32">
        <w:tc>
          <w:tcPr>
            <w:tcW w:w="4606" w:type="dxa"/>
          </w:tcPr>
          <w:p w14:paraId="2C43A2E4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39CCDC6C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D72A53" w:rsidRPr="008B2C32" w14:paraId="2A33BF3B" w14:textId="77777777" w:rsidTr="008B2C32">
        <w:tc>
          <w:tcPr>
            <w:tcW w:w="4606" w:type="dxa"/>
          </w:tcPr>
          <w:p w14:paraId="0468376B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2D22C6DC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D72A53" w:rsidRPr="008B2C32" w14:paraId="6F026433" w14:textId="77777777" w:rsidTr="008B2C32">
        <w:tc>
          <w:tcPr>
            <w:tcW w:w="4606" w:type="dxa"/>
          </w:tcPr>
          <w:p w14:paraId="1E3BF272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7CD0BD7D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D72A53" w:rsidRPr="008B2C32" w14:paraId="0E3D365F" w14:textId="77777777" w:rsidTr="008B2C32">
        <w:tc>
          <w:tcPr>
            <w:tcW w:w="4606" w:type="dxa"/>
          </w:tcPr>
          <w:p w14:paraId="49CADD75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069E9EC2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D72A53" w:rsidRPr="008B2C32" w14:paraId="5C41438D" w14:textId="77777777" w:rsidTr="008B2C32">
        <w:tc>
          <w:tcPr>
            <w:tcW w:w="4606" w:type="dxa"/>
          </w:tcPr>
          <w:p w14:paraId="5D5B8F56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1C96B242" w14:textId="77777777" w:rsidR="00D72A53" w:rsidRPr="008B2C32" w:rsidRDefault="00D72A53" w:rsidP="008B2C32">
            <w:pPr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EC94D31" w14:textId="77777777" w:rsidR="00D72A53" w:rsidRDefault="00D72A53">
      <w:pPr>
        <w:spacing w:before="24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BA329E5" w14:textId="77777777" w:rsidR="00197A41" w:rsidRPr="00301519" w:rsidRDefault="00197A41">
      <w:pPr>
        <w:spacing w:before="24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301519">
        <w:rPr>
          <w:rFonts w:ascii="Tahoma" w:hAnsi="Tahoma" w:cs="Tahoma"/>
          <w:b/>
          <w:bCs/>
          <w:sz w:val="20"/>
          <w:szCs w:val="20"/>
          <w:u w:val="single"/>
        </w:rPr>
        <w:t>Čestné prohlášení:</w:t>
      </w:r>
    </w:p>
    <w:p w14:paraId="5D8AE88B" w14:textId="77777777" w:rsidR="00197A41" w:rsidRPr="00301519" w:rsidRDefault="00197A41">
      <w:pPr>
        <w:pStyle w:val="Zkladntext"/>
        <w:spacing w:before="12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 xml:space="preserve">Čestně prohlašuji, že jako uchazeč o výše uvedenou zakázku budu mít sjednanou dohodu o spolupráci při realizaci díla se všemi </w:t>
      </w:r>
      <w:r w:rsidR="00D72A53">
        <w:rPr>
          <w:rFonts w:ascii="Tahoma" w:hAnsi="Tahoma" w:cs="Tahoma"/>
          <w:sz w:val="20"/>
          <w:szCs w:val="20"/>
          <w:lang w:val="cs-CZ"/>
        </w:rPr>
        <w:t>pod</w:t>
      </w:r>
      <w:r w:rsidR="00D72A53">
        <w:rPr>
          <w:rFonts w:ascii="Tahoma" w:hAnsi="Tahoma" w:cs="Tahoma"/>
          <w:sz w:val="20"/>
          <w:szCs w:val="20"/>
        </w:rPr>
        <w:t>dodavateli</w:t>
      </w:r>
      <w:r w:rsidR="00D72A53">
        <w:rPr>
          <w:rFonts w:ascii="Tahoma" w:hAnsi="Tahoma" w:cs="Tahoma"/>
          <w:sz w:val="20"/>
          <w:szCs w:val="20"/>
          <w:lang w:val="cs-CZ"/>
        </w:rPr>
        <w:t xml:space="preserve">, kteří budou vykonávat práce uvedené v tomto seznamu. </w:t>
      </w:r>
    </w:p>
    <w:p w14:paraId="3507F8BC" w14:textId="77777777" w:rsidR="00197A41" w:rsidRPr="00301519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……………….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</w:p>
    <w:p w14:paraId="0DDE0EC7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1AE9B0E7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B30942">
      <w:headerReference w:type="default" r:id="rId6"/>
      <w:pgSz w:w="11906" w:h="16838"/>
      <w:pgMar w:top="197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077F" w14:textId="77777777" w:rsidR="00ED481F" w:rsidRDefault="00ED481F" w:rsidP="00197A41">
      <w:r>
        <w:separator/>
      </w:r>
    </w:p>
  </w:endnote>
  <w:endnote w:type="continuationSeparator" w:id="0">
    <w:p w14:paraId="523D4739" w14:textId="77777777" w:rsidR="00ED481F" w:rsidRDefault="00ED481F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460F" w14:textId="77777777" w:rsidR="00ED481F" w:rsidRDefault="00ED481F" w:rsidP="00197A41">
      <w:r>
        <w:separator/>
      </w:r>
    </w:p>
  </w:footnote>
  <w:footnote w:type="continuationSeparator" w:id="0">
    <w:p w14:paraId="50160D6B" w14:textId="77777777" w:rsidR="00ED481F" w:rsidRDefault="00ED481F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6981" w14:textId="77777777" w:rsidR="00F92776" w:rsidRDefault="00F92776">
    <w:pPr>
      <w:pStyle w:val="Zhlav"/>
      <w:rPr>
        <w:rFonts w:ascii="Tahoma" w:hAnsi="Tahoma" w:cs="Tahoma"/>
        <w:sz w:val="16"/>
        <w:szCs w:val="16"/>
      </w:rPr>
    </w:pPr>
  </w:p>
  <w:p w14:paraId="0B9473C6" w14:textId="6119452B" w:rsidR="00F92776" w:rsidRDefault="00F92776" w:rsidP="00FD4CF5">
    <w:pPr>
      <w:pStyle w:val="Zhlav"/>
      <w:jc w:val="center"/>
      <w:rPr>
        <w:rFonts w:ascii="Tahoma" w:hAnsi="Tahoma" w:cs="Tahoma"/>
        <w:sz w:val="16"/>
        <w:szCs w:val="16"/>
      </w:rPr>
    </w:pPr>
  </w:p>
  <w:p w14:paraId="009F25A4" w14:textId="1C42C29C" w:rsidR="00FD4CF5" w:rsidRPr="00FD4CF5" w:rsidRDefault="00FD4CF5" w:rsidP="00FD4CF5">
    <w:pPr>
      <w:pStyle w:val="Zhlav"/>
      <w:jc w:val="center"/>
      <w:rPr>
        <w:sz w:val="22"/>
        <w:szCs w:val="22"/>
        <w:lang w:val="cs-CZ"/>
      </w:rPr>
    </w:pPr>
    <w:r>
      <w:rPr>
        <w:rFonts w:ascii="Tahoma" w:hAnsi="Tahoma" w:cs="Tahoma"/>
        <w:sz w:val="16"/>
        <w:szCs w:val="16"/>
        <w:lang w:val="cs-CZ"/>
      </w:rPr>
      <w:t xml:space="preserve">                                                                                                                            </w:t>
    </w:r>
    <w:r w:rsidRPr="00FD4CF5">
      <w:rPr>
        <w:rFonts w:eastAsiaTheme="minorEastAsia"/>
        <w:b/>
        <w:i/>
        <w:lang w:val="cs-CZ" w:eastAsia="cs-CZ"/>
      </w:rPr>
      <w:t xml:space="preserve"> </w:t>
    </w:r>
    <w:r>
      <w:rPr>
        <w:rFonts w:eastAsiaTheme="minorEastAsia"/>
        <w:b/>
        <w:i/>
        <w:lang w:val="cs-CZ" w:eastAsia="cs-CZ"/>
      </w:rPr>
      <w:t xml:space="preserve">                 </w:t>
    </w:r>
    <w:r w:rsidRPr="00FD4CF5">
      <w:rPr>
        <w:b/>
        <w:i/>
        <w:lang w:val="cs-CZ"/>
      </w:rPr>
      <w:t xml:space="preserve">Příloha č. </w:t>
    </w:r>
    <w:r w:rsidR="008F553B">
      <w:rPr>
        <w:b/>
        <w:i/>
        <w:lang w:val="cs-CZ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1770A"/>
    <w:rsid w:val="00074A60"/>
    <w:rsid w:val="000756CF"/>
    <w:rsid w:val="000B50B5"/>
    <w:rsid w:val="000E3BEA"/>
    <w:rsid w:val="000E696B"/>
    <w:rsid w:val="0010387B"/>
    <w:rsid w:val="001215FD"/>
    <w:rsid w:val="00163DDD"/>
    <w:rsid w:val="00165B62"/>
    <w:rsid w:val="00197A41"/>
    <w:rsid w:val="001C2AF1"/>
    <w:rsid w:val="001D025C"/>
    <w:rsid w:val="002106AA"/>
    <w:rsid w:val="00221C29"/>
    <w:rsid w:val="002350DA"/>
    <w:rsid w:val="002473F9"/>
    <w:rsid w:val="0029347C"/>
    <w:rsid w:val="002C0421"/>
    <w:rsid w:val="002D2C77"/>
    <w:rsid w:val="00301519"/>
    <w:rsid w:val="00304DE1"/>
    <w:rsid w:val="00312C47"/>
    <w:rsid w:val="00371309"/>
    <w:rsid w:val="003A0382"/>
    <w:rsid w:val="004612C9"/>
    <w:rsid w:val="004A3BA1"/>
    <w:rsid w:val="004A7086"/>
    <w:rsid w:val="004A7CFB"/>
    <w:rsid w:val="005117A3"/>
    <w:rsid w:val="0052391D"/>
    <w:rsid w:val="005334A1"/>
    <w:rsid w:val="00555F87"/>
    <w:rsid w:val="005C24D8"/>
    <w:rsid w:val="005C7BF9"/>
    <w:rsid w:val="005F0707"/>
    <w:rsid w:val="00641392"/>
    <w:rsid w:val="006752B9"/>
    <w:rsid w:val="00685E17"/>
    <w:rsid w:val="00706D0D"/>
    <w:rsid w:val="00714123"/>
    <w:rsid w:val="007145CF"/>
    <w:rsid w:val="007238EC"/>
    <w:rsid w:val="0073088A"/>
    <w:rsid w:val="007350A5"/>
    <w:rsid w:val="00802B11"/>
    <w:rsid w:val="0082539E"/>
    <w:rsid w:val="0084339B"/>
    <w:rsid w:val="0084476B"/>
    <w:rsid w:val="00862911"/>
    <w:rsid w:val="008B2C32"/>
    <w:rsid w:val="008C3DB8"/>
    <w:rsid w:val="008F553B"/>
    <w:rsid w:val="00946EEF"/>
    <w:rsid w:val="009A398E"/>
    <w:rsid w:val="009B52D6"/>
    <w:rsid w:val="009B5CCC"/>
    <w:rsid w:val="009C3315"/>
    <w:rsid w:val="009F7871"/>
    <w:rsid w:val="00AB0260"/>
    <w:rsid w:val="00AB2649"/>
    <w:rsid w:val="00AB35ED"/>
    <w:rsid w:val="00AF5F43"/>
    <w:rsid w:val="00B2017C"/>
    <w:rsid w:val="00B249CC"/>
    <w:rsid w:val="00B30942"/>
    <w:rsid w:val="00B32206"/>
    <w:rsid w:val="00B35647"/>
    <w:rsid w:val="00B43088"/>
    <w:rsid w:val="00B57FB6"/>
    <w:rsid w:val="00B876F7"/>
    <w:rsid w:val="00BB1EBE"/>
    <w:rsid w:val="00C21D71"/>
    <w:rsid w:val="00C63C78"/>
    <w:rsid w:val="00C96F69"/>
    <w:rsid w:val="00CB3B91"/>
    <w:rsid w:val="00CB4AB8"/>
    <w:rsid w:val="00CF5934"/>
    <w:rsid w:val="00D369F9"/>
    <w:rsid w:val="00D60C41"/>
    <w:rsid w:val="00D62AAB"/>
    <w:rsid w:val="00D6354A"/>
    <w:rsid w:val="00D72A53"/>
    <w:rsid w:val="00D84E01"/>
    <w:rsid w:val="00DA1B23"/>
    <w:rsid w:val="00DD6054"/>
    <w:rsid w:val="00DE1DF3"/>
    <w:rsid w:val="00DF3F37"/>
    <w:rsid w:val="00E62053"/>
    <w:rsid w:val="00E87445"/>
    <w:rsid w:val="00ED481F"/>
    <w:rsid w:val="00EF5154"/>
    <w:rsid w:val="00F25102"/>
    <w:rsid w:val="00F52C2E"/>
    <w:rsid w:val="00F62736"/>
    <w:rsid w:val="00F637BA"/>
    <w:rsid w:val="00F87294"/>
    <w:rsid w:val="00F92776"/>
    <w:rsid w:val="00F96A25"/>
    <w:rsid w:val="00FA11DC"/>
    <w:rsid w:val="00FD4CF5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22296"/>
  <w15:chartTrackingRefBased/>
  <w15:docId w15:val="{9A657EE6-6018-4371-A853-CF28BDD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customStyle="1" w:styleId="ZhlavChar">
    <w:name w:val="Záhlaví Char"/>
    <w:link w:val="Zhlav"/>
    <w:rsid w:val="00685E17"/>
    <w:rPr>
      <w:sz w:val="24"/>
      <w:szCs w:val="24"/>
    </w:rPr>
  </w:style>
  <w:style w:type="table" w:styleId="Mkatabulky">
    <w:name w:val="Table Grid"/>
    <w:basedOn w:val="Normlntabulka"/>
    <w:uiPriority w:val="59"/>
    <w:rsid w:val="00D7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osob,§ 44 odst.6 zákona</vt:lpstr>
    </vt:vector>
  </TitlesOfParts>
  <Company>Hewlett-Packard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osob,§ 44 odst.6 zákona</dc:title>
  <dc:subject/>
  <dc:creator>Severa Jiří</dc:creator>
  <cp:keywords/>
  <cp:lastModifiedBy>Markéta Pospíšilová</cp:lastModifiedBy>
  <cp:revision>3</cp:revision>
  <cp:lastPrinted>2017-05-09T05:41:00Z</cp:lastPrinted>
  <dcterms:created xsi:type="dcterms:W3CDTF">2025-09-09T12:45:00Z</dcterms:created>
  <dcterms:modified xsi:type="dcterms:W3CDTF">2025-09-10T10:02:00Z</dcterms:modified>
</cp:coreProperties>
</file>