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70B1" w14:textId="77777777" w:rsidR="00721581" w:rsidRPr="007505C2" w:rsidRDefault="00721581" w:rsidP="00D93EF1">
      <w:pPr>
        <w:pStyle w:val="Zhlav"/>
        <w:rPr>
          <w:snapToGrid w:val="0"/>
          <w:color w:val="FF0000"/>
        </w:rPr>
      </w:pPr>
    </w:p>
    <w:p w14:paraId="60D370B2" w14:textId="77777777" w:rsidR="00721581" w:rsidRPr="00E17BBC" w:rsidRDefault="00721581" w:rsidP="00D93EF1">
      <w:pPr>
        <w:pStyle w:val="Zhlav"/>
        <w:rPr>
          <w:snapToGrid w:val="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</w:tblGrid>
      <w:tr w:rsidR="0054671A" w:rsidRPr="002B4F97" w14:paraId="60D370B6" w14:textId="77777777" w:rsidTr="002F0A52">
        <w:trPr>
          <w:jc w:val="right"/>
        </w:trPr>
        <w:tc>
          <w:tcPr>
            <w:tcW w:w="3056" w:type="dxa"/>
          </w:tcPr>
          <w:p w14:paraId="60D370B3" w14:textId="77777777" w:rsidR="00E72D46" w:rsidRDefault="00E72D46" w:rsidP="002F0A52">
            <w:pPr>
              <w:spacing w:after="0"/>
            </w:pPr>
          </w:p>
          <w:p w14:paraId="60D370B4" w14:textId="77777777" w:rsidR="002F0A52" w:rsidRDefault="00E72D46" w:rsidP="002F0A52">
            <w:pPr>
              <w:spacing w:after="0"/>
            </w:pPr>
            <w:r>
              <w:t>Dle rozdělovníku</w:t>
            </w:r>
          </w:p>
          <w:p w14:paraId="60D370B5" w14:textId="77777777" w:rsidR="00E72D46" w:rsidRPr="002B4F97" w:rsidRDefault="00E72D46" w:rsidP="002F0A52">
            <w:pPr>
              <w:spacing w:after="0"/>
            </w:pPr>
          </w:p>
        </w:tc>
      </w:tr>
    </w:tbl>
    <w:p w14:paraId="60D370B7" w14:textId="77777777" w:rsidR="0054671A" w:rsidRDefault="0054671A" w:rsidP="00D93EF1">
      <w:pPr>
        <w:pStyle w:val="Nzev"/>
        <w:rPr>
          <w:color w:val="auto"/>
          <w:u w:val="single"/>
        </w:rPr>
      </w:pPr>
    </w:p>
    <w:p w14:paraId="60D370B8" w14:textId="77777777" w:rsidR="0054671A" w:rsidRDefault="0054671A" w:rsidP="00D93EF1">
      <w:pPr>
        <w:pStyle w:val="Nzev"/>
        <w:rPr>
          <w:color w:val="auto"/>
          <w:u w:val="single"/>
        </w:rPr>
      </w:pPr>
    </w:p>
    <w:p w14:paraId="60D370B9" w14:textId="77777777" w:rsidR="0054671A" w:rsidRDefault="0054671A" w:rsidP="00D93EF1">
      <w:pPr>
        <w:pStyle w:val="Nzev"/>
        <w:rPr>
          <w:color w:val="auto"/>
          <w:u w:val="single"/>
        </w:rPr>
      </w:pPr>
    </w:p>
    <w:p w14:paraId="60D370BA" w14:textId="142B2FDC" w:rsidR="00964CA3" w:rsidRPr="00FC0088" w:rsidRDefault="00D242A7" w:rsidP="00D93EF1">
      <w:pPr>
        <w:pStyle w:val="Nzev"/>
        <w:rPr>
          <w:color w:val="auto"/>
          <w:sz w:val="40"/>
          <w:szCs w:val="40"/>
          <w:u w:val="single"/>
        </w:rPr>
      </w:pPr>
      <w:r>
        <w:rPr>
          <w:color w:val="auto"/>
          <w:u w:val="single"/>
        </w:rPr>
        <w:t>VÝZVA K PODÁNÍ NABÍDKY</w:t>
      </w:r>
      <w:r w:rsidR="00CE1397">
        <w:rPr>
          <w:color w:val="auto"/>
          <w:u w:val="single"/>
        </w:rPr>
        <w:t xml:space="preserve"> K ZAKÁZCE </w:t>
      </w:r>
      <w:r w:rsidR="00B06319">
        <w:rPr>
          <w:color w:val="auto"/>
          <w:u w:val="single"/>
        </w:rPr>
        <w:t>MALÉ</w:t>
      </w:r>
      <w:r w:rsidR="00FF1282">
        <w:rPr>
          <w:color w:val="auto"/>
          <w:u w:val="single"/>
        </w:rPr>
        <w:t>HO</w:t>
      </w:r>
      <w:r w:rsidR="00B06319">
        <w:rPr>
          <w:color w:val="auto"/>
          <w:u w:val="single"/>
        </w:rPr>
        <w:t xml:space="preserve"> </w:t>
      </w:r>
      <w:r w:rsidR="00FF1282">
        <w:rPr>
          <w:color w:val="auto"/>
          <w:u w:val="single"/>
        </w:rPr>
        <w:t xml:space="preserve">ROZSAHU </w:t>
      </w:r>
      <w:r>
        <w:rPr>
          <w:color w:val="auto"/>
          <w:u w:val="single"/>
        </w:rPr>
        <w:t>A K PROKÁZÁNÍ SPLNĚNÍ KVALIFIKACE</w:t>
      </w:r>
    </w:p>
    <w:p w14:paraId="60D370BB" w14:textId="77777777" w:rsidR="00721581" w:rsidRPr="00E17BBC" w:rsidRDefault="00721581" w:rsidP="00D93EF1">
      <w:pPr>
        <w:rPr>
          <w:snapToGrid w:val="0"/>
        </w:rPr>
      </w:pPr>
    </w:p>
    <w:p w14:paraId="60D370BC" w14:textId="77777777" w:rsidR="00721581" w:rsidRDefault="00721581" w:rsidP="00D93EF1">
      <w:pPr>
        <w:pStyle w:val="Zpat"/>
        <w:rPr>
          <w:noProof/>
        </w:rPr>
      </w:pPr>
    </w:p>
    <w:p w14:paraId="07CB5335" w14:textId="77777777" w:rsidR="001D01B1" w:rsidRDefault="001D01B1" w:rsidP="00D93EF1">
      <w:pPr>
        <w:pStyle w:val="Zpat"/>
        <w:rPr>
          <w:noProof/>
        </w:rPr>
      </w:pPr>
    </w:p>
    <w:p w14:paraId="2AE5AB5B" w14:textId="77777777" w:rsidR="001D01B1" w:rsidRDefault="001D01B1" w:rsidP="00D93EF1">
      <w:pPr>
        <w:pStyle w:val="Zpat"/>
        <w:rPr>
          <w:noProof/>
        </w:rPr>
      </w:pPr>
    </w:p>
    <w:p w14:paraId="32BA8FE5" w14:textId="77777777" w:rsidR="001D01B1" w:rsidRPr="00E17BBC" w:rsidRDefault="001D01B1" w:rsidP="00D93EF1">
      <w:pPr>
        <w:pStyle w:val="Zpat"/>
        <w:rPr>
          <w:noProof/>
        </w:rPr>
      </w:pPr>
    </w:p>
    <w:p w14:paraId="60D370BD" w14:textId="77777777" w:rsidR="00390DA0" w:rsidRPr="00E17BBC" w:rsidRDefault="00390DA0" w:rsidP="00D93EF1">
      <w:pPr>
        <w:pStyle w:val="Zpat"/>
        <w:rPr>
          <w:noProof/>
        </w:rPr>
      </w:pPr>
    </w:p>
    <w:p w14:paraId="60D370BE" w14:textId="77777777" w:rsidR="00E17BBC" w:rsidRPr="00066348" w:rsidRDefault="000650A5" w:rsidP="00066348">
      <w:pPr>
        <w:jc w:val="center"/>
        <w:rPr>
          <w:b/>
        </w:rPr>
      </w:pPr>
      <w:r>
        <w:rPr>
          <w:b/>
        </w:rPr>
        <w:t>Název zakázky</w:t>
      </w:r>
      <w:r w:rsidR="00E17BBC" w:rsidRPr="00066348">
        <w:rPr>
          <w:b/>
        </w:rPr>
        <w:t>:</w:t>
      </w:r>
    </w:p>
    <w:p w14:paraId="60D370BF" w14:textId="4A54DE0B" w:rsidR="000650A5" w:rsidRPr="000650A5" w:rsidRDefault="001C6468" w:rsidP="000650A5">
      <w:pPr>
        <w:jc w:val="center"/>
        <w:rPr>
          <w:b/>
          <w:sz w:val="28"/>
        </w:rPr>
      </w:pPr>
      <w:bookmarkStart w:id="0" w:name="_Hlk210326857"/>
      <w:r w:rsidRPr="001C6468">
        <w:rPr>
          <w:b/>
          <w:sz w:val="28"/>
        </w:rPr>
        <w:t>Technický dozor stavebníka a Koordinátor BOZP</w:t>
      </w:r>
      <w:r>
        <w:rPr>
          <w:b/>
          <w:sz w:val="28"/>
        </w:rPr>
        <w:t xml:space="preserve"> – Město Albrechtice – rekonstrukce </w:t>
      </w:r>
      <w:bookmarkEnd w:id="0"/>
      <w:r w:rsidR="002F5875">
        <w:rPr>
          <w:b/>
          <w:sz w:val="28"/>
        </w:rPr>
        <w:t>koupaliště</w:t>
      </w:r>
    </w:p>
    <w:p w14:paraId="60D370C0" w14:textId="77777777" w:rsidR="000650A5" w:rsidRDefault="000650A5" w:rsidP="000650A5">
      <w:pPr>
        <w:jc w:val="center"/>
        <w:rPr>
          <w:i/>
        </w:rPr>
      </w:pPr>
    </w:p>
    <w:p w14:paraId="60D370C1" w14:textId="4A03F39F" w:rsidR="00227B4E" w:rsidRPr="00227B4E" w:rsidRDefault="000650A5" w:rsidP="00227B4E">
      <w:pPr>
        <w:jc w:val="center"/>
        <w:rPr>
          <w:rFonts w:cs="Arial"/>
          <w:i/>
          <w:highlight w:val="yellow"/>
        </w:rPr>
      </w:pPr>
      <w:r w:rsidRPr="00BF504A">
        <w:rPr>
          <w:i/>
        </w:rPr>
        <w:t xml:space="preserve">zadávaná </w:t>
      </w:r>
      <w:r>
        <w:rPr>
          <w:i/>
        </w:rPr>
        <w:t>jako zakázka malé</w:t>
      </w:r>
      <w:r w:rsidR="000C7B99">
        <w:rPr>
          <w:i/>
        </w:rPr>
        <w:t xml:space="preserve">ho </w:t>
      </w:r>
      <w:r w:rsidR="000C7B99" w:rsidRPr="008A3760">
        <w:rPr>
          <w:i/>
        </w:rPr>
        <w:t>rozsahu</w:t>
      </w:r>
      <w:r w:rsidRPr="008A3760">
        <w:rPr>
          <w:i/>
        </w:rPr>
        <w:t xml:space="preserve"> dle </w:t>
      </w:r>
      <w:r w:rsidR="001D01B1">
        <w:rPr>
          <w:i/>
        </w:rPr>
        <w:t>vnitřní směrnice města: Opatření obce č. 1/2023 ze dne 16. 2. 2023.</w:t>
      </w:r>
    </w:p>
    <w:p w14:paraId="60D370C2" w14:textId="77777777" w:rsidR="000650A5" w:rsidRPr="005A6F9A" w:rsidRDefault="000650A5" w:rsidP="000650A5">
      <w:pPr>
        <w:jc w:val="center"/>
        <w:rPr>
          <w:rFonts w:cs="Arial"/>
          <w:i/>
        </w:rPr>
      </w:pPr>
    </w:p>
    <w:p w14:paraId="60D370C3" w14:textId="77777777" w:rsidR="00E17BBC" w:rsidRPr="00E17BBC" w:rsidRDefault="00E17BBC" w:rsidP="00066348">
      <w:pPr>
        <w:jc w:val="center"/>
      </w:pPr>
    </w:p>
    <w:p w14:paraId="60D370C4" w14:textId="77777777" w:rsidR="00E17BBC" w:rsidRPr="00E17BBC" w:rsidRDefault="00547DE2" w:rsidP="000650A5">
      <w:pPr>
        <w:jc w:val="center"/>
      </w:pPr>
      <w:r w:rsidRPr="00547DE2">
        <w:rPr>
          <w:rFonts w:cs="Arial"/>
        </w:rPr>
        <w:br/>
      </w:r>
    </w:p>
    <w:p w14:paraId="3EFE7A19" w14:textId="77777777" w:rsidR="001D01B1" w:rsidRDefault="001D01B1" w:rsidP="00D93EF1"/>
    <w:p w14:paraId="4336EAF1" w14:textId="77777777" w:rsidR="001D01B1" w:rsidRDefault="001D01B1" w:rsidP="00D93EF1"/>
    <w:p w14:paraId="253BDC5A" w14:textId="77777777" w:rsidR="001D01B1" w:rsidRPr="00E17BBC" w:rsidRDefault="001D01B1" w:rsidP="00D93EF1"/>
    <w:p w14:paraId="05CF2D41" w14:textId="77777777" w:rsidR="00496179" w:rsidRPr="00E17BBC" w:rsidRDefault="00496179" w:rsidP="00D93EF1"/>
    <w:p w14:paraId="60D370C8" w14:textId="77777777" w:rsidR="00C4653E" w:rsidRPr="00581492" w:rsidRDefault="00C4653E" w:rsidP="00C4653E">
      <w:pPr>
        <w:rPr>
          <w:rFonts w:cs="Arial"/>
          <w:b/>
          <w:sz w:val="28"/>
        </w:rPr>
      </w:pPr>
      <w:r w:rsidRPr="00581492">
        <w:rPr>
          <w:rFonts w:cs="Arial"/>
          <w:b/>
          <w:sz w:val="28"/>
        </w:rPr>
        <w:t xml:space="preserve">ZADAVATEL: </w:t>
      </w:r>
    </w:p>
    <w:p w14:paraId="1BBD683B" w14:textId="00C39E27" w:rsidR="00CD5291" w:rsidRPr="00581492" w:rsidRDefault="001D01B1" w:rsidP="00C4653E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t>Město Albrechtice</w:t>
      </w:r>
    </w:p>
    <w:p w14:paraId="5F9C2949" w14:textId="77777777" w:rsidR="00A33E20" w:rsidRDefault="00A33E20" w:rsidP="00C4653E">
      <w:pPr>
        <w:rPr>
          <w:rFonts w:cs="Arial"/>
          <w:b/>
          <w:sz w:val="28"/>
        </w:rPr>
      </w:pPr>
      <w:r w:rsidRPr="00A33E20">
        <w:rPr>
          <w:rFonts w:cs="Arial"/>
          <w:b/>
          <w:sz w:val="28"/>
        </w:rPr>
        <w:t>nám. ČSA 27/10</w:t>
      </w:r>
    </w:p>
    <w:p w14:paraId="60D370CB" w14:textId="7142640F" w:rsidR="00EE1819" w:rsidRPr="00D62A07" w:rsidRDefault="00A33E20" w:rsidP="00C4653E">
      <w:pPr>
        <w:rPr>
          <w:rFonts w:cs="Arial"/>
          <w:b/>
          <w:sz w:val="28"/>
        </w:rPr>
      </w:pPr>
      <w:r w:rsidRPr="00A33E20">
        <w:rPr>
          <w:rFonts w:cs="Arial"/>
          <w:b/>
          <w:sz w:val="28"/>
        </w:rPr>
        <w:t>793 95 Město Albrechtice</w:t>
      </w: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6"/>
        <w:gridCol w:w="6640"/>
      </w:tblGrid>
      <w:tr w:rsidR="00620816" w:rsidRPr="00124F0F" w14:paraId="60D370CE" w14:textId="77777777" w:rsidTr="00496179">
        <w:trPr>
          <w:trHeight w:val="532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CD" w14:textId="77777777" w:rsidR="00620816" w:rsidRPr="00124F0F" w:rsidRDefault="00620816" w:rsidP="00B06319">
            <w:r w:rsidRPr="00124F0F">
              <w:lastRenderedPageBreak/>
              <w:t>Identifikace zadavatele:</w:t>
            </w:r>
          </w:p>
        </w:tc>
      </w:tr>
      <w:tr w:rsidR="00620816" w:rsidRPr="00124F0F" w14:paraId="60D370D1" w14:textId="77777777" w:rsidTr="00496179">
        <w:trPr>
          <w:trHeight w:val="788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CF" w14:textId="77777777" w:rsidR="00620816" w:rsidRPr="003113AA" w:rsidRDefault="00620816" w:rsidP="00581492">
            <w:pPr>
              <w:pStyle w:val="Textkomente"/>
              <w:spacing w:after="0"/>
              <w:rPr>
                <w:rFonts w:ascii="Calibri" w:hAnsi="Calibri"/>
                <w:sz w:val="22"/>
                <w:szCs w:val="22"/>
              </w:rPr>
            </w:pPr>
            <w:r w:rsidRPr="003113AA"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D0" w14:textId="4CA622EC" w:rsidR="00620816" w:rsidRPr="00FF1282" w:rsidRDefault="00F3768C" w:rsidP="00CC5463">
            <w:pPr>
              <w:spacing w:after="0"/>
              <w:rPr>
                <w:b/>
              </w:rPr>
            </w:pPr>
            <w:r>
              <w:rPr>
                <w:b/>
              </w:rPr>
              <w:t xml:space="preserve">Město </w:t>
            </w:r>
            <w:proofErr w:type="spellStart"/>
            <w:r w:rsidR="00A33E20" w:rsidRPr="00A33E20">
              <w:rPr>
                <w:b/>
              </w:rPr>
              <w:t>Město</w:t>
            </w:r>
            <w:proofErr w:type="spellEnd"/>
            <w:r w:rsidR="00A33E20" w:rsidRPr="00A33E20">
              <w:rPr>
                <w:b/>
              </w:rPr>
              <w:t xml:space="preserve"> Albrechtice</w:t>
            </w:r>
          </w:p>
        </w:tc>
      </w:tr>
      <w:tr w:rsidR="00620816" w:rsidRPr="00124F0F" w14:paraId="60D370D4" w14:textId="77777777" w:rsidTr="00496179">
        <w:trPr>
          <w:trHeight w:val="679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D2" w14:textId="77777777" w:rsidR="00620816" w:rsidRPr="00124F0F" w:rsidRDefault="00620816" w:rsidP="00581492">
            <w:pPr>
              <w:spacing w:after="0"/>
            </w:pPr>
            <w:r w:rsidRPr="00124F0F">
              <w:t>Sídlem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D3" w14:textId="77917285" w:rsidR="00620816" w:rsidRPr="003B0B2F" w:rsidRDefault="00A33E20" w:rsidP="00D25616">
            <w:pPr>
              <w:spacing w:after="0"/>
            </w:pPr>
            <w:r w:rsidRPr="00A33E20">
              <w:t>nám. ČSA 27/10, 793 95 Město Albrechtice</w:t>
            </w:r>
          </w:p>
        </w:tc>
      </w:tr>
      <w:tr w:rsidR="00620816" w:rsidRPr="00124F0F" w14:paraId="60D370D7" w14:textId="77777777" w:rsidTr="00496179">
        <w:trPr>
          <w:trHeight w:val="36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D5" w14:textId="77777777" w:rsidR="00620816" w:rsidRPr="00124F0F" w:rsidRDefault="00620816" w:rsidP="00581492">
            <w:pPr>
              <w:spacing w:after="0"/>
            </w:pPr>
            <w:r w:rsidRPr="00124F0F">
              <w:t>IČ</w:t>
            </w:r>
            <w:r w:rsidR="00EE1819">
              <w:t>O</w:t>
            </w:r>
            <w:r w:rsidR="004F47C3">
              <w:t>/DIČ</w:t>
            </w:r>
            <w:r w:rsidRPr="00124F0F">
              <w:t>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D6" w14:textId="6532C7D3" w:rsidR="00620816" w:rsidRPr="0092712A" w:rsidRDefault="00A33E20" w:rsidP="00405678">
            <w:pPr>
              <w:spacing w:after="0"/>
            </w:pPr>
            <w:r w:rsidRPr="00A33E20">
              <w:t>00296228</w:t>
            </w:r>
            <w:r>
              <w:t xml:space="preserve"> </w:t>
            </w:r>
            <w:r w:rsidR="004F47C3">
              <w:t>/</w:t>
            </w:r>
            <w:r w:rsidR="00D379FA">
              <w:t xml:space="preserve"> </w:t>
            </w:r>
            <w:r w:rsidRPr="00A33E20">
              <w:t>CZ00296228</w:t>
            </w:r>
          </w:p>
        </w:tc>
      </w:tr>
      <w:tr w:rsidR="00A33E20" w:rsidRPr="00124F0F" w14:paraId="0C8BB536" w14:textId="77777777" w:rsidTr="00496179">
        <w:trPr>
          <w:trHeight w:val="36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FEB0" w14:textId="461D209F" w:rsidR="00A33E20" w:rsidRPr="00124F0F" w:rsidRDefault="00A33E20" w:rsidP="00A33E20">
            <w:pPr>
              <w:spacing w:after="0"/>
            </w:pPr>
            <w:r w:rsidRPr="00124F0F">
              <w:t xml:space="preserve">Osoba oprávněná jednat jménem či za zadavatele: 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5271" w14:textId="66794342" w:rsidR="00A33E20" w:rsidRPr="00A33E20" w:rsidRDefault="00A33E20" w:rsidP="00A33E20">
            <w:pPr>
              <w:spacing w:after="0"/>
            </w:pPr>
            <w:r w:rsidRPr="00E35841">
              <w:t>Ing</w:t>
            </w:r>
            <w:r>
              <w:t>. Jana Murová, starostka</w:t>
            </w:r>
          </w:p>
        </w:tc>
      </w:tr>
      <w:tr w:rsidR="00620816" w:rsidRPr="00124F0F" w14:paraId="60D370DA" w14:textId="77777777" w:rsidTr="00496179">
        <w:trPr>
          <w:trHeight w:val="361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D8" w14:textId="551348C9" w:rsidR="00620816" w:rsidRPr="00124F0F" w:rsidRDefault="00A33E20" w:rsidP="00581492">
            <w:pPr>
              <w:spacing w:after="0"/>
            </w:pPr>
            <w:r>
              <w:t>Adresa profilu zadavatele:</w:t>
            </w:r>
            <w:r w:rsidR="00620816" w:rsidRPr="00124F0F">
              <w:t xml:space="preserve"> 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D9" w14:textId="174DB876" w:rsidR="00A33E20" w:rsidRPr="0092712A" w:rsidRDefault="00A33E20" w:rsidP="00A33E20">
            <w:pPr>
              <w:spacing w:after="0"/>
            </w:pPr>
            <w:hyperlink r:id="rId8" w:history="1">
              <w:r w:rsidRPr="00161313">
                <w:rPr>
                  <w:rStyle w:val="Hypertextovodkaz"/>
                </w:rPr>
                <w:t>https://zakazky.mesto-albrechtice.cz</w:t>
              </w:r>
            </w:hyperlink>
          </w:p>
        </w:tc>
      </w:tr>
      <w:tr w:rsidR="00620816" w:rsidRPr="00124F0F" w14:paraId="60D370DC" w14:textId="77777777" w:rsidTr="00496179">
        <w:trPr>
          <w:trHeight w:val="604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DB" w14:textId="77777777" w:rsidR="00620816" w:rsidRPr="00124F0F" w:rsidRDefault="00620816" w:rsidP="00B06319">
            <w:r w:rsidRPr="00124F0F">
              <w:t>Zastoupení zadavatele v</w:t>
            </w:r>
            <w:r w:rsidR="00B06319">
              <w:t>e výběrovém</w:t>
            </w:r>
            <w:r w:rsidRPr="00124F0F">
              <w:t> řízení:</w:t>
            </w:r>
          </w:p>
        </w:tc>
      </w:tr>
      <w:tr w:rsidR="00620816" w:rsidRPr="00124F0F" w14:paraId="60D370DF" w14:textId="77777777" w:rsidTr="00496179">
        <w:trPr>
          <w:trHeight w:val="604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DD" w14:textId="77777777" w:rsidR="00620816" w:rsidRPr="00124F0F" w:rsidRDefault="00620816" w:rsidP="007C3308">
            <w:r w:rsidRPr="00124F0F">
              <w:t>Název: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DE" w14:textId="77777777" w:rsidR="00620816" w:rsidRPr="00124F0F" w:rsidRDefault="00620816" w:rsidP="007C3308">
            <w:pPr>
              <w:rPr>
                <w:bCs/>
              </w:rPr>
            </w:pPr>
            <w:r w:rsidRPr="00124F0F">
              <w:t xml:space="preserve">INNOVA </w:t>
            </w:r>
            <w:proofErr w:type="spellStart"/>
            <w:r w:rsidRPr="00124F0F">
              <w:t>Int</w:t>
            </w:r>
            <w:proofErr w:type="spellEnd"/>
            <w:r w:rsidRPr="00124F0F">
              <w:t>. s.r.o.</w:t>
            </w:r>
          </w:p>
        </w:tc>
      </w:tr>
      <w:tr w:rsidR="00620816" w:rsidRPr="00124F0F" w14:paraId="60D370E2" w14:textId="77777777" w:rsidTr="00496179">
        <w:trPr>
          <w:trHeight w:val="5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0" w14:textId="77777777" w:rsidR="00620816" w:rsidRPr="00124F0F" w:rsidRDefault="00620816" w:rsidP="007C3308">
            <w:r w:rsidRPr="00124F0F">
              <w:t>Sídlem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1" w14:textId="19100561" w:rsidR="00620816" w:rsidRPr="00124F0F" w:rsidRDefault="00063035" w:rsidP="007C3308">
            <w:r>
              <w:t>Nádražní 923/118, 702 00 Ostrava – Moravská Ostrava</w:t>
            </w:r>
          </w:p>
        </w:tc>
      </w:tr>
      <w:tr w:rsidR="00AF7B4F" w:rsidRPr="00124F0F" w14:paraId="77D4E583" w14:textId="77777777" w:rsidTr="00496179">
        <w:trPr>
          <w:trHeight w:val="5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EC02" w14:textId="0FFFB445" w:rsidR="00AF7B4F" w:rsidRDefault="00AF7B4F" w:rsidP="007C3308">
            <w:r>
              <w:t>Korespondenční adresa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D082" w14:textId="7AC7CB37" w:rsidR="00AF7B4F" w:rsidRPr="00124F0F" w:rsidRDefault="00AF7B4F" w:rsidP="007C3308">
            <w:r>
              <w:t>Stodolní 3125/29, 702 00 Ostrava – Moravská Ostrava</w:t>
            </w:r>
          </w:p>
        </w:tc>
      </w:tr>
      <w:tr w:rsidR="00620816" w:rsidRPr="00124F0F" w14:paraId="60D370E5" w14:textId="77777777" w:rsidTr="00496179">
        <w:trPr>
          <w:trHeight w:val="5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3" w14:textId="77777777" w:rsidR="00620816" w:rsidRPr="00124F0F" w:rsidRDefault="00620816" w:rsidP="007C3308">
            <w:r>
              <w:t>Zastoupena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4" w14:textId="77777777" w:rsidR="00620816" w:rsidRPr="00124F0F" w:rsidRDefault="00620816" w:rsidP="007C3308">
            <w:r w:rsidRPr="00124F0F">
              <w:t xml:space="preserve">Ing. </w:t>
            </w:r>
            <w:r>
              <w:t xml:space="preserve">Martinem </w:t>
            </w:r>
            <w:proofErr w:type="spellStart"/>
            <w:r>
              <w:t>Ambrůzem</w:t>
            </w:r>
            <w:proofErr w:type="spellEnd"/>
            <w:r w:rsidRPr="00124F0F">
              <w:t>, jednatelem</w:t>
            </w:r>
          </w:p>
        </w:tc>
      </w:tr>
      <w:tr w:rsidR="00620816" w:rsidRPr="00124F0F" w14:paraId="60D370E8" w14:textId="77777777" w:rsidTr="00496179">
        <w:trPr>
          <w:trHeight w:val="5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6" w14:textId="77777777" w:rsidR="00620816" w:rsidRPr="00124F0F" w:rsidRDefault="00620816" w:rsidP="007C3308">
            <w:r>
              <w:t>Telefon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7" w14:textId="77777777" w:rsidR="00620816" w:rsidRPr="00124F0F" w:rsidRDefault="00620816" w:rsidP="007C3308">
            <w:pPr>
              <w:rPr>
                <w:sz w:val="20"/>
                <w:szCs w:val="20"/>
              </w:rPr>
            </w:pPr>
            <w:r w:rsidRPr="006E7375">
              <w:t>+420</w:t>
            </w:r>
            <w:r>
              <w:t> 724 121 591</w:t>
            </w:r>
          </w:p>
        </w:tc>
      </w:tr>
      <w:tr w:rsidR="00620816" w:rsidRPr="00124F0F" w14:paraId="60D370EB" w14:textId="77777777" w:rsidTr="00496179">
        <w:trPr>
          <w:trHeight w:val="5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9" w14:textId="77777777" w:rsidR="00620816" w:rsidRPr="00124F0F" w:rsidRDefault="00620816" w:rsidP="007C3308">
            <w:r w:rsidRPr="00124F0F">
              <w:t>IČ: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A" w14:textId="77777777" w:rsidR="00620816" w:rsidRPr="00124F0F" w:rsidRDefault="00620816" w:rsidP="007C3308">
            <w:r w:rsidRPr="00124F0F">
              <w:t>27857255</w:t>
            </w:r>
          </w:p>
        </w:tc>
      </w:tr>
      <w:tr w:rsidR="00620816" w:rsidRPr="00124F0F" w14:paraId="60D370EE" w14:textId="77777777" w:rsidTr="00496179">
        <w:trPr>
          <w:trHeight w:val="5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C" w14:textId="77777777" w:rsidR="00620816" w:rsidRPr="00124F0F" w:rsidRDefault="00620816" w:rsidP="007C3308">
            <w:r w:rsidRPr="00124F0F">
              <w:t>DIČ: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D" w14:textId="77777777" w:rsidR="00620816" w:rsidRPr="00124F0F" w:rsidRDefault="00620816" w:rsidP="007C3308">
            <w:r w:rsidRPr="00124F0F">
              <w:t>CZ27857255</w:t>
            </w:r>
          </w:p>
        </w:tc>
      </w:tr>
      <w:tr w:rsidR="00620816" w:rsidRPr="00124F0F" w14:paraId="60D370F1" w14:textId="77777777" w:rsidTr="00496179">
        <w:trPr>
          <w:trHeight w:val="5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F" w14:textId="77777777" w:rsidR="00620816" w:rsidRPr="00406990" w:rsidRDefault="00620816" w:rsidP="007C3308">
            <w:pPr>
              <w:jc w:val="left"/>
              <w:rPr>
                <w:b/>
              </w:rPr>
            </w:pPr>
            <w:r w:rsidRPr="00406990">
              <w:rPr>
                <w:b/>
              </w:rPr>
              <w:t xml:space="preserve">Kontaktní osoba ve věcech </w:t>
            </w:r>
            <w:r>
              <w:rPr>
                <w:b/>
              </w:rPr>
              <w:t>výběrového</w:t>
            </w:r>
            <w:r w:rsidRPr="00406990">
              <w:rPr>
                <w:b/>
              </w:rPr>
              <w:t xml:space="preserve"> řízení: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F0" w14:textId="77777777" w:rsidR="00620816" w:rsidRPr="00E077E6" w:rsidRDefault="00EA4185" w:rsidP="00EA4185">
            <w:pPr>
              <w:jc w:val="left"/>
              <w:rPr>
                <w:b/>
                <w:highlight w:val="yellow"/>
              </w:rPr>
            </w:pPr>
            <w:r>
              <w:rPr>
                <w:b/>
              </w:rPr>
              <w:t>Ing. Martin Ambrůz</w:t>
            </w:r>
            <w:r w:rsidR="00620816" w:rsidRPr="00E077E6">
              <w:rPr>
                <w:b/>
              </w:rPr>
              <w:br/>
              <w:t>tel.: +420</w:t>
            </w:r>
            <w:r>
              <w:rPr>
                <w:b/>
              </w:rPr>
              <w:t> 724 121 591</w:t>
            </w:r>
            <w:r w:rsidR="00620816" w:rsidRPr="00DF6795">
              <w:rPr>
                <w:b/>
              </w:rPr>
              <w:t xml:space="preserve">, e-mail: </w:t>
            </w:r>
            <w:hyperlink r:id="rId9" w:history="1">
              <w:r w:rsidRPr="0079539B">
                <w:rPr>
                  <w:rStyle w:val="Hypertextovodkaz"/>
                  <w:b/>
                </w:rPr>
                <w:t>ambruz@innovuj.cz</w:t>
              </w:r>
            </w:hyperlink>
          </w:p>
        </w:tc>
      </w:tr>
    </w:tbl>
    <w:p w14:paraId="60D370F2" w14:textId="77777777" w:rsidR="00E17BBC" w:rsidRPr="00E17BBC" w:rsidRDefault="00E17BBC" w:rsidP="00D93EF1"/>
    <w:p w14:paraId="60D370F3" w14:textId="2DB389F6" w:rsidR="00620816" w:rsidRPr="00620816" w:rsidRDefault="007C3308" w:rsidP="00620816">
      <w:r>
        <w:t>T</w:t>
      </w:r>
      <w:r w:rsidR="00620816" w:rsidRPr="00620816">
        <w:t xml:space="preserve">ato Výzva k podání nabídky </w:t>
      </w:r>
      <w:r w:rsidR="00EE1819">
        <w:t>k zakázce malé</w:t>
      </w:r>
      <w:r w:rsidR="00166AB6">
        <w:t>ho rozsahu</w:t>
      </w:r>
      <w:r w:rsidR="00EE1819">
        <w:t xml:space="preserve"> </w:t>
      </w:r>
      <w:r w:rsidR="00620816">
        <w:t>a k prokázání splnění kvalifikace</w:t>
      </w:r>
      <w:r w:rsidR="00620816" w:rsidRPr="00620816">
        <w:t xml:space="preserve"> (dále jen „</w:t>
      </w:r>
      <w:r w:rsidR="00620816">
        <w:t>Výzva</w:t>
      </w:r>
      <w:r w:rsidR="00620816" w:rsidRPr="00620816">
        <w:t xml:space="preserve">“) je vypracována jako podklad pro podání nabídek </w:t>
      </w:r>
      <w:r w:rsidR="002E4782">
        <w:t>účastníků výběrového řízení (dále jen „účastník“)</w:t>
      </w:r>
      <w:r w:rsidR="00620816" w:rsidRPr="00620816">
        <w:t xml:space="preserve"> v rámci </w:t>
      </w:r>
      <w:r w:rsidR="005F0515">
        <w:t>zakázky malé</w:t>
      </w:r>
      <w:r w:rsidR="0088153B">
        <w:t>ho rozsahu</w:t>
      </w:r>
      <w:r w:rsidR="005F0515">
        <w:t xml:space="preserve"> </w:t>
      </w:r>
      <w:r w:rsidR="00620816" w:rsidRPr="00620816">
        <w:t xml:space="preserve">na </w:t>
      </w:r>
      <w:r w:rsidR="001C6468">
        <w:t>služby</w:t>
      </w:r>
      <w:r w:rsidR="005F0515">
        <w:t xml:space="preserve"> </w:t>
      </w:r>
      <w:r w:rsidR="005F0515" w:rsidRPr="008A3760">
        <w:t xml:space="preserve">zadávané dle </w:t>
      </w:r>
      <w:r w:rsidR="00A33E20" w:rsidRPr="00A33E20">
        <w:t>Opatření obce č. 1/2023 ze dne 16. 2. 2023</w:t>
      </w:r>
      <w:r w:rsidR="00620816" w:rsidRPr="008A3760">
        <w:t>. Výb</w:t>
      </w:r>
      <w:r w:rsidR="00620816" w:rsidRPr="00004C14">
        <w:t>ěrov</w:t>
      </w:r>
      <w:r w:rsidR="002E4782" w:rsidRPr="00004C14">
        <w:t>é řízení nepodléhá zákonu č. 134</w:t>
      </w:r>
      <w:r w:rsidR="00620816" w:rsidRPr="00004C14">
        <w:t>/20</w:t>
      </w:r>
      <w:r w:rsidR="002E4782" w:rsidRPr="00004C14">
        <w:t>1</w:t>
      </w:r>
      <w:r w:rsidR="00620816" w:rsidRPr="00004C14">
        <w:t xml:space="preserve">6 Sb., o </w:t>
      </w:r>
      <w:r w:rsidR="002E4782" w:rsidRPr="00004C14">
        <w:t xml:space="preserve">zadávání </w:t>
      </w:r>
      <w:r w:rsidR="00620816" w:rsidRPr="00004C14">
        <w:t>veřejných zakáz</w:t>
      </w:r>
      <w:r w:rsidR="002E4782" w:rsidRPr="00004C14">
        <w:t>e</w:t>
      </w:r>
      <w:r w:rsidR="00620816" w:rsidRPr="00004C14">
        <w:t xml:space="preserve">k (dále jen „zákon“), </w:t>
      </w:r>
      <w:r w:rsidR="005F0515" w:rsidRPr="00004C14">
        <w:rPr>
          <w:snapToGrid w:val="0"/>
        </w:rPr>
        <w:t>a to i přesto že</w:t>
      </w:r>
      <w:r w:rsidR="005F0515" w:rsidRPr="00FE0DF6">
        <w:rPr>
          <w:snapToGrid w:val="0"/>
        </w:rPr>
        <w:t xml:space="preserve"> se v některých částech této Výzvy na jednotlivá ustanovení zákona odkazuje. Zadavatel uvádí odkazy na zákon z důvodu používání některých jeho právních institutů či termínů.</w:t>
      </w:r>
    </w:p>
    <w:p w14:paraId="60D370F4" w14:textId="77777777" w:rsidR="00620816" w:rsidRDefault="004130A9" w:rsidP="00620816">
      <w:r w:rsidRPr="004130A9">
        <w:t xml:space="preserve">Podáním nabídky přijímá </w:t>
      </w:r>
      <w:r w:rsidR="002E4782">
        <w:t>účastník</w:t>
      </w:r>
      <w:r w:rsidRPr="004130A9">
        <w:t xml:space="preserve"> plně a bez výhrad zadávací podmínky, včetně všech příloh a případných dodatků k těmto zadávacím podmínkám. Předpokládá se, že </w:t>
      </w:r>
      <w:r w:rsidR="002E4782">
        <w:t>účastník</w:t>
      </w:r>
      <w:r w:rsidRPr="004130A9">
        <w:t xml:space="preserve"> před podáním nabídky pečlivě prostuduje všechny pokyny, formuláře, termíny a specifikace obsažené v zadávacích podmínkách a bude se jimi řídit. Pokud </w:t>
      </w:r>
      <w:r w:rsidR="002E4782">
        <w:t>účastník</w:t>
      </w:r>
      <w:r w:rsidRPr="004130A9">
        <w:t xml:space="preserve"> neposkytne včas všechny požadované informace a dokumentaci, nebo pokud jeho nabídka nebude v každém ohledu odpovídat zadávacím podmínkám, může to mít za důsledek vyřazení nabídky a následné vyloučení </w:t>
      </w:r>
      <w:r w:rsidR="002E4782">
        <w:t>účastníka</w:t>
      </w:r>
      <w:r w:rsidRPr="004130A9">
        <w:t xml:space="preserve"> z výběrového řízení. Zadavatel nemůže vzít v úvahu žádnou výhradu </w:t>
      </w:r>
      <w:r w:rsidR="002E4782">
        <w:t>účastníka</w:t>
      </w:r>
      <w:r w:rsidRPr="004130A9">
        <w:t xml:space="preserve"> k zadávacím </w:t>
      </w:r>
      <w:r w:rsidRPr="004130A9">
        <w:lastRenderedPageBreak/>
        <w:t>podmínkám obsaženou v jeho nabídce; jakákoliv výhrada znamen</w:t>
      </w:r>
      <w:r w:rsidR="002E4782">
        <w:t>á vyřazení nabídky a vyloučení účastníka</w:t>
      </w:r>
      <w:r w:rsidRPr="004130A9">
        <w:t xml:space="preserve"> z výběrového řízení.</w:t>
      </w:r>
    </w:p>
    <w:p w14:paraId="60D370F5" w14:textId="77777777" w:rsidR="00620816" w:rsidRDefault="00620816" w:rsidP="00620816"/>
    <w:p w14:paraId="60D370F6" w14:textId="77777777" w:rsidR="00721581" w:rsidRPr="00B9710D" w:rsidRDefault="00B90CD6" w:rsidP="004773D7">
      <w:pPr>
        <w:pStyle w:val="Nadpis1"/>
        <w:ind w:hanging="354"/>
      </w:pPr>
      <w:bookmarkStart w:id="1" w:name="_Toc372643733"/>
      <w:r>
        <w:t>předmět</w:t>
      </w:r>
      <w:r w:rsidR="00964CA3" w:rsidRPr="00DE3075">
        <w:t xml:space="preserve"> zakázky</w:t>
      </w:r>
      <w:r w:rsidR="00C91877">
        <w:t xml:space="preserve"> A JEJÍ </w:t>
      </w:r>
      <w:r w:rsidR="00C91877" w:rsidRPr="00B9710D">
        <w:t>KLASIFIKACE</w:t>
      </w:r>
      <w:bookmarkEnd w:id="1"/>
    </w:p>
    <w:p w14:paraId="7B9BF783" w14:textId="5A564674" w:rsidR="00272D5D" w:rsidRDefault="00227B4E" w:rsidP="003769EC">
      <w:pPr>
        <w:adjustRightInd w:val="0"/>
        <w:spacing w:before="120"/>
        <w:ind w:right="113"/>
        <w:rPr>
          <w:bCs/>
        </w:rPr>
      </w:pPr>
      <w:r w:rsidRPr="004773D7">
        <w:rPr>
          <w:rFonts w:cs="JohnSansTextPro"/>
        </w:rPr>
        <w:t>Předmětem</w:t>
      </w:r>
      <w:r w:rsidR="00B90CD6" w:rsidRPr="004773D7">
        <w:rPr>
          <w:rFonts w:cs="JohnSansTextPro"/>
        </w:rPr>
        <w:t xml:space="preserve"> plnění</w:t>
      </w:r>
      <w:r w:rsidRPr="004773D7">
        <w:rPr>
          <w:rFonts w:cs="JohnSansTextPro"/>
        </w:rPr>
        <w:t xml:space="preserve"> </w:t>
      </w:r>
      <w:r w:rsidR="00E35841">
        <w:rPr>
          <w:rFonts w:cs="JohnSansTextPro"/>
        </w:rPr>
        <w:t xml:space="preserve">veřejné </w:t>
      </w:r>
      <w:r w:rsidRPr="004773D7">
        <w:rPr>
          <w:rFonts w:cs="JohnSansTextPro"/>
        </w:rPr>
        <w:t xml:space="preserve">zakázky </w:t>
      </w:r>
      <w:r w:rsidR="00272D5D" w:rsidRPr="00337994">
        <w:t xml:space="preserve">jsou služby technického dozoru </w:t>
      </w:r>
      <w:r w:rsidR="00272D5D">
        <w:t>stavebníka</w:t>
      </w:r>
      <w:r w:rsidR="00272D5D" w:rsidRPr="00337994">
        <w:t xml:space="preserve"> a koordinátora bezpečnosti a ochra</w:t>
      </w:r>
      <w:r w:rsidR="00272D5D" w:rsidRPr="009A360D">
        <w:t>ny zdraví při práci pro investiční akci</w:t>
      </w:r>
      <w:r w:rsidR="00272D5D">
        <w:rPr>
          <w:bCs/>
        </w:rPr>
        <w:t xml:space="preserve"> „</w:t>
      </w:r>
      <w:r w:rsidR="002F5875" w:rsidRPr="002F5875">
        <w:rPr>
          <w:bCs/>
        </w:rPr>
        <w:t xml:space="preserve">Revitalizace koupaliště Město Albrechtice, Nábřežní 528/35, </w:t>
      </w:r>
      <w:proofErr w:type="spellStart"/>
      <w:r w:rsidR="002F5875" w:rsidRPr="002F5875">
        <w:rPr>
          <w:bCs/>
        </w:rPr>
        <w:t>parc.č</w:t>
      </w:r>
      <w:proofErr w:type="spellEnd"/>
      <w:r w:rsidR="002F5875" w:rsidRPr="002F5875">
        <w:rPr>
          <w:bCs/>
        </w:rPr>
        <w:t xml:space="preserve">. 1183, 1184, </w:t>
      </w:r>
      <w:proofErr w:type="spellStart"/>
      <w:r w:rsidR="002F5875" w:rsidRPr="002F5875">
        <w:rPr>
          <w:bCs/>
        </w:rPr>
        <w:t>k.ú</w:t>
      </w:r>
      <w:proofErr w:type="spellEnd"/>
      <w:r w:rsidR="002F5875" w:rsidRPr="002F5875">
        <w:rPr>
          <w:bCs/>
        </w:rPr>
        <w:t>. Město Albrechtice</w:t>
      </w:r>
      <w:r w:rsidR="00272D5D">
        <w:rPr>
          <w:bCs/>
        </w:rPr>
        <w:t>“.</w:t>
      </w:r>
    </w:p>
    <w:p w14:paraId="0D208635" w14:textId="77777777" w:rsidR="00272D5D" w:rsidRDefault="00272D5D" w:rsidP="003769EC">
      <w:pPr>
        <w:adjustRightInd w:val="0"/>
        <w:spacing w:before="120"/>
        <w:ind w:right="113"/>
        <w:rPr>
          <w:bCs/>
        </w:rPr>
      </w:pPr>
    </w:p>
    <w:p w14:paraId="48C27659" w14:textId="64157FEA" w:rsidR="00272D5D" w:rsidRDefault="00272D5D" w:rsidP="003769EC">
      <w:pPr>
        <w:adjustRightInd w:val="0"/>
        <w:spacing w:before="120"/>
        <w:ind w:right="113"/>
        <w:rPr>
          <w:bCs/>
        </w:rPr>
      </w:pPr>
      <w:r w:rsidRPr="00272D5D">
        <w:rPr>
          <w:bCs/>
          <w:u w:val="single"/>
        </w:rPr>
        <w:t>Popis stavby</w:t>
      </w:r>
      <w:r>
        <w:rPr>
          <w:bCs/>
        </w:rPr>
        <w:t>:</w:t>
      </w:r>
    </w:p>
    <w:p w14:paraId="7537DE7F" w14:textId="4B46D94F" w:rsidR="002F5875" w:rsidRPr="002F5875" w:rsidRDefault="002F5875" w:rsidP="002F5875">
      <w:pPr>
        <w:adjustRightInd w:val="0"/>
        <w:spacing w:before="120"/>
        <w:ind w:right="113"/>
        <w:rPr>
          <w:bCs/>
        </w:rPr>
      </w:pPr>
      <w:r w:rsidRPr="002F5875">
        <w:rPr>
          <w:bCs/>
        </w:rPr>
        <w:t>Předmětem stavebních prací je revitalizace areálu koupaliště v Městě Albrechtice, která zahrnuje demolici stávající provozní budovy včetně ocelového přístřešku (pergoly) a výstavbu nové provozní budovy a nového přístřešku. Součástí stavebních prací je také realizace zpevněných ploch, terénních úprav, inženýrských sítí a úprava relaxační zóny.</w:t>
      </w:r>
    </w:p>
    <w:p w14:paraId="7B5F9E73" w14:textId="77777777" w:rsidR="002F5875" w:rsidRPr="002F5875" w:rsidRDefault="002F5875" w:rsidP="002F5875">
      <w:pPr>
        <w:adjustRightInd w:val="0"/>
        <w:spacing w:before="120"/>
        <w:ind w:right="113"/>
        <w:rPr>
          <w:bCs/>
        </w:rPr>
      </w:pPr>
      <w:r w:rsidRPr="002F5875">
        <w:rPr>
          <w:bCs/>
        </w:rPr>
        <w:t>Předmětem stavebních prací je rovněž provedení všech dalších prací podrobně vymezených projektovou dokumentací.</w:t>
      </w:r>
    </w:p>
    <w:p w14:paraId="46694A0E" w14:textId="1E4EACC6" w:rsidR="002F5875" w:rsidRDefault="002F5875" w:rsidP="002F5875">
      <w:pPr>
        <w:adjustRightInd w:val="0"/>
        <w:spacing w:before="120"/>
        <w:ind w:right="113"/>
        <w:rPr>
          <w:bCs/>
        </w:rPr>
      </w:pPr>
      <w:r w:rsidRPr="002F5875">
        <w:rPr>
          <w:bCs/>
        </w:rPr>
        <w:t>Předmětem veřejné zakázky je kromě provedení stavebních prací rovněž vypracování dokumentace skutečného provedení stavby a geodetického zaměření stavby.</w:t>
      </w:r>
    </w:p>
    <w:p w14:paraId="78AC6500" w14:textId="77777777" w:rsidR="00272D5D" w:rsidRDefault="00272D5D" w:rsidP="003769EC">
      <w:pPr>
        <w:adjustRightInd w:val="0"/>
        <w:spacing w:before="120"/>
        <w:ind w:right="113"/>
        <w:rPr>
          <w:rFonts w:cs="JohnSansTextPro"/>
        </w:rPr>
      </w:pPr>
    </w:p>
    <w:p w14:paraId="27614536" w14:textId="5425C824" w:rsidR="003379B1" w:rsidRPr="003379B1" w:rsidRDefault="001D33FC" w:rsidP="003379B1">
      <w:pPr>
        <w:adjustRightInd w:val="0"/>
        <w:spacing w:before="120"/>
        <w:ind w:right="113"/>
        <w:rPr>
          <w:rFonts w:cs="JohnSansTextPro"/>
        </w:rPr>
      </w:pPr>
      <w:r>
        <w:rPr>
          <w:rFonts w:cs="JohnSansTextPro"/>
        </w:rPr>
        <w:t xml:space="preserve">Předmětná stavba </w:t>
      </w:r>
      <w:r w:rsidR="003379B1" w:rsidRPr="003379B1">
        <w:rPr>
          <w:rFonts w:cs="JohnSansTextPro"/>
        </w:rPr>
        <w:t>bud</w:t>
      </w:r>
      <w:r w:rsidR="003379B1">
        <w:rPr>
          <w:rFonts w:cs="JohnSansTextPro"/>
        </w:rPr>
        <w:t>e</w:t>
      </w:r>
      <w:r w:rsidR="003379B1" w:rsidRPr="003379B1">
        <w:rPr>
          <w:rFonts w:cs="JohnSansTextPro"/>
        </w:rPr>
        <w:t xml:space="preserve"> spolufinancován</w:t>
      </w:r>
      <w:r w:rsidR="003379B1">
        <w:rPr>
          <w:rFonts w:cs="JohnSansTextPro"/>
        </w:rPr>
        <w:t>a</w:t>
      </w:r>
      <w:r w:rsidR="003379B1" w:rsidRPr="003379B1">
        <w:rPr>
          <w:rFonts w:cs="JohnSansTextPro"/>
        </w:rPr>
        <w:t xml:space="preserve"> z</w:t>
      </w:r>
      <w:r w:rsidR="003379B1">
        <w:rPr>
          <w:rFonts w:cs="JohnSansTextPro"/>
        </w:rPr>
        <w:t> dotačního programu MMR ŽIVEL 1</w:t>
      </w:r>
      <w:r w:rsidR="003379B1" w:rsidRPr="003379B1">
        <w:rPr>
          <w:rFonts w:cs="JohnSansTextPro"/>
        </w:rPr>
        <w:t xml:space="preserve"> a bude se řídit pravidly tohoto programu.</w:t>
      </w:r>
    </w:p>
    <w:p w14:paraId="3CDC1037" w14:textId="710FBD58" w:rsidR="00272D5D" w:rsidRDefault="001D33FC" w:rsidP="003379B1">
      <w:pPr>
        <w:adjustRightInd w:val="0"/>
        <w:spacing w:before="120"/>
        <w:ind w:right="113"/>
        <w:rPr>
          <w:rFonts w:cs="JohnSansTextPro"/>
        </w:rPr>
      </w:pPr>
      <w:r>
        <w:rPr>
          <w:rFonts w:cs="JohnSansTextPro"/>
        </w:rPr>
        <w:t xml:space="preserve">Detailní informace o stavbě vč. harmonogramu a hodnoty jsou k dispozici na profilu zadavatele: </w:t>
      </w:r>
      <w:hyperlink r:id="rId10" w:history="1">
        <w:r w:rsidR="002F5875" w:rsidRPr="00F05574">
          <w:rPr>
            <w:rStyle w:val="Hypertextovodkaz"/>
          </w:rPr>
          <w:t>https://zakazky.mesto-albrechtice.cz/vz00000077</w:t>
        </w:r>
      </w:hyperlink>
      <w:r>
        <w:rPr>
          <w:rFonts w:cs="JohnSansTextPro"/>
        </w:rPr>
        <w:t>.</w:t>
      </w:r>
    </w:p>
    <w:p w14:paraId="4C783DC9" w14:textId="77777777" w:rsidR="00A02E87" w:rsidRDefault="00A02E87" w:rsidP="003379B1">
      <w:pPr>
        <w:adjustRightInd w:val="0"/>
        <w:spacing w:before="120"/>
        <w:ind w:right="113"/>
        <w:rPr>
          <w:rFonts w:cs="JohnSansTextPro"/>
        </w:rPr>
      </w:pPr>
    </w:p>
    <w:p w14:paraId="45A525B2" w14:textId="77777777" w:rsidR="003379B1" w:rsidRPr="00A02E87" w:rsidRDefault="003379B1" w:rsidP="003379B1">
      <w:pPr>
        <w:pStyle w:val="ZD2rove"/>
        <w:tabs>
          <w:tab w:val="clear" w:pos="660"/>
        </w:tabs>
        <w:suppressAutoHyphens w:val="0"/>
        <w:rPr>
          <w:rFonts w:asciiTheme="minorHAnsi" w:hAnsiTheme="minorHAnsi" w:cstheme="minorHAnsi"/>
          <w:sz w:val="22"/>
        </w:rPr>
      </w:pPr>
      <w:r w:rsidRPr="00A02E87">
        <w:rPr>
          <w:rFonts w:asciiTheme="minorHAnsi" w:hAnsiTheme="minorHAnsi" w:cstheme="minorHAnsi"/>
          <w:b/>
          <w:bCs/>
          <w:sz w:val="22"/>
        </w:rPr>
        <w:t>Výkon autorizovaného technického dozoru stavebníka</w:t>
      </w:r>
      <w:r w:rsidRPr="00A02E87">
        <w:rPr>
          <w:rFonts w:asciiTheme="minorHAnsi" w:hAnsiTheme="minorHAnsi" w:cstheme="minorHAnsi"/>
          <w:sz w:val="22"/>
        </w:rPr>
        <w:t xml:space="preserve"> (dále také též „Technický dozor stavebníka“ nebo „TDS“) bude spočívat zejména v kontrole procesu realizace výstavby jako celku, kontrole kvality provádění prací při realizaci stavby (v souladu se schválenou projektovou dokumentací, právními předpisy a technickými normami), kontrole postupu výstavby ve vztahu k jednotlivým postupovým termínům harmonogramu výstavby, kontrole nákladů stavby, řízení správy dokumentů a správy aktivit a dohledu nad plněním smluvních závazků zhotovitele stavby vůči zadavateli. Prostřednictvím TDS naplňuje zadavatel jako investor své oprávnění kontrolovat postup a kvalitu provádění stavby včetně nákladů stavby.</w:t>
      </w:r>
    </w:p>
    <w:p w14:paraId="70D8BCBA" w14:textId="094F4FBC" w:rsidR="003379B1" w:rsidRDefault="003379B1" w:rsidP="003379B1">
      <w:pPr>
        <w:adjustRightInd w:val="0"/>
        <w:spacing w:before="120"/>
        <w:ind w:right="113"/>
        <w:rPr>
          <w:rFonts w:asciiTheme="minorHAnsi" w:hAnsiTheme="minorHAnsi" w:cstheme="minorHAnsi"/>
          <w:bCs/>
        </w:rPr>
      </w:pPr>
      <w:r w:rsidRPr="00A02E87">
        <w:rPr>
          <w:rFonts w:asciiTheme="minorHAnsi" w:hAnsiTheme="minorHAnsi" w:cstheme="minorHAnsi"/>
          <w:bCs/>
        </w:rPr>
        <w:t>Technický dozor stavebníka (dále jen „TDS“) bude odpovědný za dohled nad plněním všech částí díla</w:t>
      </w:r>
      <w:r w:rsidR="00DE2578">
        <w:rPr>
          <w:rFonts w:asciiTheme="minorHAnsi" w:hAnsiTheme="minorHAnsi" w:cstheme="minorHAnsi"/>
          <w:bCs/>
        </w:rPr>
        <w:t xml:space="preserve"> </w:t>
      </w:r>
      <w:r w:rsidR="00DE2578" w:rsidRPr="00DE2578">
        <w:rPr>
          <w:rFonts w:asciiTheme="minorHAnsi" w:hAnsiTheme="minorHAnsi" w:cstheme="minorHAnsi"/>
          <w:bCs/>
        </w:rPr>
        <w:t xml:space="preserve">s tím, že se předpokládá každodenní účast TDS na stavbách komunikací, kontrolou technologických postupů, užitých materiálů a dokladových náležitostí staveb. </w:t>
      </w:r>
      <w:r w:rsidR="001D33FC">
        <w:rPr>
          <w:rFonts w:asciiTheme="minorHAnsi" w:hAnsiTheme="minorHAnsi" w:cstheme="minorHAnsi"/>
          <w:bCs/>
        </w:rPr>
        <w:t>Požadovaný</w:t>
      </w:r>
      <w:r w:rsidR="00DE2578" w:rsidRPr="00DE2578">
        <w:rPr>
          <w:rFonts w:asciiTheme="minorHAnsi" w:hAnsiTheme="minorHAnsi" w:cstheme="minorHAnsi"/>
          <w:bCs/>
        </w:rPr>
        <w:t xml:space="preserve"> rozsah prací TDS viz příloha</w:t>
      </w:r>
      <w:r w:rsidR="00DE2578">
        <w:rPr>
          <w:rFonts w:asciiTheme="minorHAnsi" w:hAnsiTheme="minorHAnsi" w:cstheme="minorHAnsi"/>
          <w:bCs/>
        </w:rPr>
        <w:t xml:space="preserve"> č. 3 výzvy.</w:t>
      </w:r>
    </w:p>
    <w:p w14:paraId="2BFF7E16" w14:textId="77777777" w:rsidR="00A02E87" w:rsidRPr="00A02E87" w:rsidRDefault="00A02E87" w:rsidP="003379B1">
      <w:pPr>
        <w:adjustRightInd w:val="0"/>
        <w:spacing w:before="120"/>
        <w:ind w:right="113"/>
        <w:rPr>
          <w:rFonts w:asciiTheme="minorHAnsi" w:hAnsiTheme="minorHAnsi" w:cstheme="minorHAnsi"/>
          <w:bCs/>
        </w:rPr>
      </w:pPr>
    </w:p>
    <w:p w14:paraId="13D1169E" w14:textId="3D427DB9" w:rsidR="003379B1" w:rsidRPr="00567EEA" w:rsidRDefault="007570ED" w:rsidP="003769EC">
      <w:pPr>
        <w:adjustRightInd w:val="0"/>
        <w:spacing w:before="120"/>
        <w:ind w:right="113"/>
        <w:rPr>
          <w:rFonts w:asciiTheme="minorHAnsi" w:hAnsiTheme="minorHAnsi" w:cstheme="minorHAnsi"/>
        </w:rPr>
      </w:pPr>
      <w:r w:rsidRPr="00567EEA">
        <w:rPr>
          <w:rFonts w:asciiTheme="minorHAnsi" w:hAnsiTheme="minorHAnsi" w:cstheme="minorHAnsi"/>
          <w:b/>
          <w:bCs/>
        </w:rPr>
        <w:t xml:space="preserve">Výkon funkce </w:t>
      </w:r>
      <w:r w:rsidRPr="00567EEA">
        <w:rPr>
          <w:rFonts w:asciiTheme="minorHAnsi" w:hAnsiTheme="minorHAnsi" w:cstheme="minorHAnsi"/>
          <w:b/>
          <w:bCs/>
          <w:color w:val="000000"/>
        </w:rPr>
        <w:t>Koordinátora bezpečnosti a ochrany zdraví při práci</w:t>
      </w:r>
      <w:r w:rsidRPr="00567EEA">
        <w:rPr>
          <w:rFonts w:asciiTheme="minorHAnsi" w:hAnsiTheme="minorHAnsi" w:cstheme="minorHAnsi"/>
          <w:color w:val="000000"/>
        </w:rPr>
        <w:t xml:space="preserve"> (dále také jen „Koordinátor BOZP“) bude spočívat zejména v zajištění bezpečnosti a ochrany zdraví při práci na staveništi a zajištění oznámení o zahájení prací a jeho doručení příslušnému oblastnímu inspektorátu práce ve smyslu ustanovení zákona č. 309/2006 Sb., kterým se upravují další požadavky bezpečnosti a ochrany zdraví při práci v pracovněprávních vztazích a o zajištění bezpečnosti a ochrany zdraví při činnosti nebo poskytování služeb mimo pracovněprávní vztahy.</w:t>
      </w:r>
    </w:p>
    <w:p w14:paraId="4A44429F" w14:textId="77777777" w:rsidR="00FE1D63" w:rsidRPr="00B93BB5" w:rsidRDefault="00FE1D63" w:rsidP="000A2FC4">
      <w:pPr>
        <w:ind w:right="113"/>
        <w:rPr>
          <w:color w:val="FF0000"/>
        </w:rPr>
      </w:pPr>
    </w:p>
    <w:tbl>
      <w:tblPr>
        <w:tblW w:w="100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4319"/>
        <w:gridCol w:w="2882"/>
      </w:tblGrid>
      <w:tr w:rsidR="000C53F4" w:rsidRPr="000C53F4" w14:paraId="60D370FE" w14:textId="77777777" w:rsidTr="002A1325">
        <w:trPr>
          <w:jc w:val="center"/>
        </w:trPr>
        <w:tc>
          <w:tcPr>
            <w:tcW w:w="1412" w:type="pct"/>
            <w:shd w:val="clear" w:color="auto" w:fill="DBE5F1"/>
          </w:tcPr>
          <w:p w14:paraId="60D370FC" w14:textId="77777777" w:rsidR="00C91877" w:rsidRPr="000C53F4" w:rsidRDefault="00D93EF1" w:rsidP="00B90CD6">
            <w:r w:rsidRPr="000C53F4">
              <w:lastRenderedPageBreak/>
              <w:t>Druh v zakázky:</w:t>
            </w:r>
          </w:p>
        </w:tc>
        <w:tc>
          <w:tcPr>
            <w:tcW w:w="3588" w:type="pct"/>
            <w:gridSpan w:val="2"/>
            <w:shd w:val="clear" w:color="auto" w:fill="DBE5F1"/>
          </w:tcPr>
          <w:p w14:paraId="60D370FD" w14:textId="3E472E9D" w:rsidR="00C91877" w:rsidRPr="000C53F4" w:rsidRDefault="007570ED" w:rsidP="003F57C4">
            <w:r>
              <w:t>Služby</w:t>
            </w:r>
            <w:r w:rsidR="003F57C4" w:rsidRPr="000C53F4">
              <w:t xml:space="preserve"> dle</w:t>
            </w:r>
            <w:r w:rsidR="00D93EF1" w:rsidRPr="000C53F4">
              <w:t xml:space="preserve"> § </w:t>
            </w:r>
            <w:r w:rsidR="00EA4185" w:rsidRPr="000C53F4">
              <w:t>14 odst. 3</w:t>
            </w:r>
            <w:r w:rsidR="00D93EF1" w:rsidRPr="000C53F4">
              <w:t xml:space="preserve"> zákona</w:t>
            </w:r>
          </w:p>
        </w:tc>
      </w:tr>
      <w:tr w:rsidR="000C53F4" w:rsidRPr="000C53F4" w14:paraId="60D37102" w14:textId="77777777" w:rsidTr="002A1325">
        <w:trPr>
          <w:jc w:val="center"/>
        </w:trPr>
        <w:tc>
          <w:tcPr>
            <w:tcW w:w="1412" w:type="pct"/>
          </w:tcPr>
          <w:p w14:paraId="60D370FF" w14:textId="77777777" w:rsidR="00C91877" w:rsidRPr="000C53F4" w:rsidRDefault="00C91877" w:rsidP="00B90CD6">
            <w:r w:rsidRPr="000C53F4">
              <w:t>Název zakázky</w:t>
            </w:r>
          </w:p>
        </w:tc>
        <w:tc>
          <w:tcPr>
            <w:tcW w:w="2152" w:type="pct"/>
          </w:tcPr>
          <w:p w14:paraId="60D37100" w14:textId="77777777" w:rsidR="00C91877" w:rsidRPr="000C53F4" w:rsidRDefault="00C91877" w:rsidP="00D93EF1">
            <w:pPr>
              <w:rPr>
                <w:highlight w:val="yellow"/>
              </w:rPr>
            </w:pPr>
            <w:r w:rsidRPr="000C53F4">
              <w:t>CPV</w:t>
            </w:r>
            <w:r w:rsidR="00D93EF1" w:rsidRPr="000C53F4">
              <w:t xml:space="preserve"> kódy</w:t>
            </w:r>
          </w:p>
        </w:tc>
        <w:tc>
          <w:tcPr>
            <w:tcW w:w="1436" w:type="pct"/>
          </w:tcPr>
          <w:p w14:paraId="60D37101" w14:textId="77777777" w:rsidR="00C91877" w:rsidRPr="000C53F4" w:rsidRDefault="00C91877" w:rsidP="00B90CD6">
            <w:pPr>
              <w:jc w:val="left"/>
            </w:pPr>
            <w:r w:rsidRPr="000C53F4">
              <w:t>Předpokládaná hodnota zakázky v Kč bez DPH</w:t>
            </w:r>
          </w:p>
        </w:tc>
      </w:tr>
      <w:tr w:rsidR="000C53F4" w:rsidRPr="000C53F4" w14:paraId="60D37107" w14:textId="77777777" w:rsidTr="002A1325">
        <w:trPr>
          <w:trHeight w:val="715"/>
          <w:jc w:val="center"/>
        </w:trPr>
        <w:tc>
          <w:tcPr>
            <w:tcW w:w="1412" w:type="pct"/>
            <w:vAlign w:val="center"/>
          </w:tcPr>
          <w:p w14:paraId="60D37103" w14:textId="451BE47A" w:rsidR="00667A82" w:rsidRPr="007570ED" w:rsidRDefault="007570ED" w:rsidP="00F0356F">
            <w:pPr>
              <w:jc w:val="left"/>
              <w:rPr>
                <w:rFonts w:cs="Arial"/>
                <w:highlight w:val="yellow"/>
              </w:rPr>
            </w:pPr>
            <w:r w:rsidRPr="007570ED">
              <w:rPr>
                <w:rFonts w:cs="JohnSansTextPro"/>
                <w:b/>
              </w:rPr>
              <w:t xml:space="preserve">Technický dozor stavebníka a Koordinátor BOZP – Město Albrechtice – rekonstrukce </w:t>
            </w:r>
            <w:r w:rsidR="002F5875">
              <w:rPr>
                <w:rFonts w:cs="JohnSansTextPro"/>
                <w:b/>
              </w:rPr>
              <w:t>koupaliště</w:t>
            </w:r>
          </w:p>
        </w:tc>
        <w:tc>
          <w:tcPr>
            <w:tcW w:w="2152" w:type="pct"/>
            <w:vAlign w:val="center"/>
          </w:tcPr>
          <w:p w14:paraId="5EC493C0" w14:textId="77777777" w:rsidR="007570ED" w:rsidRPr="007570ED" w:rsidRDefault="007570ED" w:rsidP="007570ED">
            <w:pPr>
              <w:autoSpaceDE/>
              <w:autoSpaceDN/>
              <w:spacing w:after="0"/>
              <w:jc w:val="left"/>
              <w:rPr>
                <w:rFonts w:asciiTheme="minorHAnsi" w:hAnsiTheme="minorHAnsi" w:cstheme="minorHAnsi"/>
              </w:rPr>
            </w:pPr>
            <w:r w:rsidRPr="007570ED">
              <w:rPr>
                <w:rFonts w:asciiTheme="minorHAnsi" w:hAnsiTheme="minorHAnsi" w:cstheme="minorHAnsi"/>
              </w:rPr>
              <w:t xml:space="preserve">71315400-3 Stavební dozor </w:t>
            </w:r>
          </w:p>
          <w:p w14:paraId="366527B5" w14:textId="77777777" w:rsidR="007570ED" w:rsidRPr="007570ED" w:rsidRDefault="007570ED" w:rsidP="007570ED">
            <w:pPr>
              <w:autoSpaceDE/>
              <w:autoSpaceDN/>
              <w:spacing w:after="0"/>
              <w:jc w:val="left"/>
              <w:rPr>
                <w:rFonts w:asciiTheme="minorHAnsi" w:hAnsiTheme="minorHAnsi" w:cstheme="minorHAnsi"/>
              </w:rPr>
            </w:pPr>
            <w:r w:rsidRPr="007570ED">
              <w:rPr>
                <w:rFonts w:asciiTheme="minorHAnsi" w:hAnsiTheme="minorHAnsi" w:cstheme="minorHAnsi"/>
              </w:rPr>
              <w:t xml:space="preserve">71322100-2 Stavební dozor pro stavebně inženýrské práce </w:t>
            </w:r>
          </w:p>
          <w:p w14:paraId="61B1275D" w14:textId="77777777" w:rsidR="007570ED" w:rsidRPr="007570ED" w:rsidRDefault="007570ED" w:rsidP="007570ED">
            <w:pPr>
              <w:autoSpaceDE/>
              <w:autoSpaceDN/>
              <w:spacing w:after="0"/>
              <w:jc w:val="left"/>
              <w:rPr>
                <w:rFonts w:asciiTheme="minorHAnsi" w:hAnsiTheme="minorHAnsi" w:cstheme="minorHAnsi"/>
              </w:rPr>
            </w:pPr>
            <w:r w:rsidRPr="007570ED">
              <w:rPr>
                <w:rFonts w:asciiTheme="minorHAnsi" w:hAnsiTheme="minorHAnsi" w:cstheme="minorHAnsi"/>
              </w:rPr>
              <w:t xml:space="preserve">71520000-9 Stavební dohled </w:t>
            </w:r>
          </w:p>
          <w:p w14:paraId="6440081B" w14:textId="77777777" w:rsidR="007570ED" w:rsidRPr="007570ED" w:rsidRDefault="007570ED" w:rsidP="007570ED">
            <w:pPr>
              <w:autoSpaceDE/>
              <w:autoSpaceDN/>
              <w:spacing w:after="0"/>
              <w:jc w:val="left"/>
              <w:rPr>
                <w:rFonts w:asciiTheme="minorHAnsi" w:hAnsiTheme="minorHAnsi" w:cstheme="minorHAnsi"/>
              </w:rPr>
            </w:pPr>
            <w:r w:rsidRPr="007570ED">
              <w:rPr>
                <w:rFonts w:asciiTheme="minorHAnsi" w:hAnsiTheme="minorHAnsi" w:cstheme="minorHAnsi"/>
              </w:rPr>
              <w:t xml:space="preserve">71300000-1 Technicko-inženýrské služby </w:t>
            </w:r>
          </w:p>
          <w:p w14:paraId="60D37105" w14:textId="0783CE2D" w:rsidR="005D6792" w:rsidRPr="007570ED" w:rsidRDefault="007570ED" w:rsidP="007570ED">
            <w:pPr>
              <w:autoSpaceDE/>
              <w:autoSpaceDN/>
              <w:spacing w:after="0"/>
              <w:jc w:val="left"/>
              <w:rPr>
                <w:rFonts w:asciiTheme="minorHAnsi" w:hAnsiTheme="minorHAnsi" w:cstheme="minorHAnsi"/>
                <w:highlight w:val="yellow"/>
              </w:rPr>
            </w:pPr>
            <w:r w:rsidRPr="007570ED">
              <w:rPr>
                <w:rFonts w:asciiTheme="minorHAnsi" w:hAnsiTheme="minorHAnsi" w:cstheme="minorHAnsi"/>
              </w:rPr>
              <w:t>71317200-5 Služby v oblasti bezpečnosti a zdraví</w:t>
            </w:r>
          </w:p>
        </w:tc>
        <w:tc>
          <w:tcPr>
            <w:tcW w:w="1436" w:type="pct"/>
            <w:vAlign w:val="center"/>
          </w:tcPr>
          <w:p w14:paraId="60D37106" w14:textId="007B7BBB" w:rsidR="00C91877" w:rsidRPr="007570ED" w:rsidRDefault="002F5875" w:rsidP="00D914DB">
            <w:pPr>
              <w:rPr>
                <w:highlight w:val="yellow"/>
              </w:rPr>
            </w:pPr>
            <w:proofErr w:type="gramStart"/>
            <w:r>
              <w:t>5</w:t>
            </w:r>
            <w:r w:rsidR="007570ED" w:rsidRPr="007570ED">
              <w:t>00.000,-</w:t>
            </w:r>
            <w:proofErr w:type="gramEnd"/>
          </w:p>
        </w:tc>
      </w:tr>
    </w:tbl>
    <w:p w14:paraId="60D37108" w14:textId="77777777" w:rsidR="00E537B6" w:rsidRDefault="00E537B6" w:rsidP="004551E9">
      <w:pPr>
        <w:pStyle w:val="Styl1"/>
        <w:numPr>
          <w:ilvl w:val="0"/>
          <w:numId w:val="0"/>
        </w:numPr>
        <w:ind w:right="255"/>
        <w:rPr>
          <w:b w:val="0"/>
          <w:iCs/>
        </w:rPr>
      </w:pPr>
    </w:p>
    <w:p w14:paraId="382A9801" w14:textId="77777777" w:rsidR="000C53F4" w:rsidRDefault="000C53F4" w:rsidP="000C53F4">
      <w:pPr>
        <w:spacing w:before="120"/>
        <w:ind w:right="255"/>
      </w:pPr>
      <w:r w:rsidRPr="001B03BB">
        <w:t>Zadavatel nepřipouští variantní řešení předmětu plnění.</w:t>
      </w:r>
    </w:p>
    <w:p w14:paraId="021D5856" w14:textId="55163B46" w:rsidR="000C53F4" w:rsidRPr="000C53F4" w:rsidRDefault="000C53F4" w:rsidP="000C53F4">
      <w:pPr>
        <w:pStyle w:val="Styl1"/>
        <w:numPr>
          <w:ilvl w:val="0"/>
          <w:numId w:val="0"/>
        </w:numPr>
        <w:ind w:right="255"/>
        <w:rPr>
          <w:b w:val="0"/>
          <w:iCs/>
        </w:rPr>
      </w:pPr>
      <w:r w:rsidRPr="00515D77">
        <w:t xml:space="preserve">Veřejná zakázka není dělena na části. V případě, že se v této zadávací dokumentaci hovoří o částech, rozumí se tím části stavby, případně stavební </w:t>
      </w:r>
      <w:r w:rsidRPr="003A388C">
        <w:t>objekty.</w:t>
      </w:r>
    </w:p>
    <w:p w14:paraId="60D3710B" w14:textId="77777777" w:rsidR="004551E9" w:rsidRDefault="004551E9" w:rsidP="004551E9">
      <w:pPr>
        <w:spacing w:after="0"/>
        <w:rPr>
          <w:b/>
          <w:bCs/>
        </w:rPr>
      </w:pPr>
    </w:p>
    <w:p w14:paraId="60D3710C" w14:textId="77777777" w:rsidR="00721581" w:rsidRPr="00134EB1" w:rsidRDefault="00C91877" w:rsidP="006A6AB4">
      <w:pPr>
        <w:pStyle w:val="Nadpis1"/>
        <w:ind w:hanging="354"/>
      </w:pPr>
      <w:bookmarkStart w:id="2" w:name="_Toc372643734"/>
      <w:r w:rsidRPr="00134EB1">
        <w:t>Doba</w:t>
      </w:r>
      <w:r w:rsidR="00964CA3" w:rsidRPr="00134EB1">
        <w:t xml:space="preserve"> a místo plnění</w:t>
      </w:r>
      <w:r w:rsidR="005F4EE9" w:rsidRPr="00134EB1">
        <w:t xml:space="preserve"> zakázky</w:t>
      </w:r>
      <w:r w:rsidR="003C6201" w:rsidRPr="00134EB1">
        <w:t>, prohlídka místa plnění</w:t>
      </w:r>
      <w:bookmarkEnd w:id="2"/>
    </w:p>
    <w:p w14:paraId="60D3710D" w14:textId="77777777" w:rsidR="00C91877" w:rsidRPr="00134EB1" w:rsidRDefault="00C91877" w:rsidP="00D93EF1">
      <w:pPr>
        <w:pStyle w:val="Styl1"/>
      </w:pPr>
      <w:r w:rsidRPr="00134EB1">
        <w:t>Doba plnění zakázky:</w:t>
      </w:r>
    </w:p>
    <w:p w14:paraId="1C3CAB91" w14:textId="10342C4F" w:rsidR="007570ED" w:rsidRDefault="007570ED" w:rsidP="007570ED">
      <w:r>
        <w:t>Technický dozor stavebníka – doba plnění začíná dnem účinnosti smlouvy s vybraným dodavatelem a končí kolaudací stavby.</w:t>
      </w:r>
    </w:p>
    <w:p w14:paraId="06BF0601" w14:textId="3C948055" w:rsidR="007570ED" w:rsidRDefault="007570ED" w:rsidP="007570ED">
      <w:r>
        <w:t>Koordinátor bezpečnosti a ochrany zdraví při práci – zahájení činnosti dnem nabytí účinnosti smlouvy s vybraným dodavatelem, ukončení činnosti dnem předání stavby bez vad a nedodělků.</w:t>
      </w:r>
    </w:p>
    <w:p w14:paraId="60D3710E" w14:textId="280C081C" w:rsidR="005337D6" w:rsidRPr="00134EB1" w:rsidRDefault="005337D6" w:rsidP="00D93EF1"/>
    <w:p w14:paraId="60D3710F" w14:textId="77777777" w:rsidR="00E9538A" w:rsidRPr="00134EB1" w:rsidRDefault="007353DA" w:rsidP="00D93EF1">
      <w:r w:rsidRPr="00134EB1">
        <w:t>Termín zahájení plnění je podmíněn řádným ukončením výběrového řízení. Zadavatel si vyhrazuje právo na jednostrannou změnu předpokládaných termínů plnění v návaznosti na termín ukončení výběrového řízení.</w:t>
      </w:r>
    </w:p>
    <w:p w14:paraId="60D37110" w14:textId="77777777" w:rsidR="00C91877" w:rsidRPr="00134EB1" w:rsidRDefault="00C91877" w:rsidP="00D93EF1">
      <w:pPr>
        <w:pStyle w:val="Styl1"/>
      </w:pPr>
      <w:r w:rsidRPr="00134EB1">
        <w:t>Místo plnění zakázky:</w:t>
      </w:r>
    </w:p>
    <w:p w14:paraId="638E282A" w14:textId="0640F6F9" w:rsidR="00E60BBA" w:rsidRPr="00E60BBA" w:rsidRDefault="00521D46" w:rsidP="00D93EF1">
      <w:r w:rsidRPr="00E60BBA">
        <w:t>Místem plnění</w:t>
      </w:r>
      <w:r w:rsidR="007353DA" w:rsidRPr="00E60BBA">
        <w:t xml:space="preserve"> </w:t>
      </w:r>
      <w:bookmarkStart w:id="3" w:name="_Hlk199321335"/>
      <w:r w:rsidR="00382FB4">
        <w:t xml:space="preserve">je </w:t>
      </w:r>
      <w:r w:rsidR="007570ED">
        <w:t>místo stavby</w:t>
      </w:r>
      <w:bookmarkEnd w:id="3"/>
      <w:r w:rsidR="007570ED" w:rsidRPr="007570ED">
        <w:t xml:space="preserve"> </w:t>
      </w:r>
      <w:r w:rsidR="00B77E42" w:rsidRPr="00B77E42">
        <w:t xml:space="preserve">Revitalizace koupaliště Město Albrechtice, Nábřežní 528/35, </w:t>
      </w:r>
      <w:proofErr w:type="spellStart"/>
      <w:r w:rsidR="00B77E42" w:rsidRPr="00B77E42">
        <w:t>parc.č</w:t>
      </w:r>
      <w:proofErr w:type="spellEnd"/>
      <w:r w:rsidR="00B77E42" w:rsidRPr="00B77E42">
        <w:t xml:space="preserve">. 1183, 1184, </w:t>
      </w:r>
      <w:proofErr w:type="spellStart"/>
      <w:r w:rsidR="00B77E42" w:rsidRPr="00B77E42">
        <w:t>k.ú</w:t>
      </w:r>
      <w:proofErr w:type="spellEnd"/>
      <w:r w:rsidR="00B77E42" w:rsidRPr="00B77E42">
        <w:t>. Město Albrechtice</w:t>
      </w:r>
      <w:r w:rsidR="00E60BBA">
        <w:t>.</w:t>
      </w:r>
    </w:p>
    <w:p w14:paraId="28C17795" w14:textId="1B47BCD7" w:rsidR="00496179" w:rsidRDefault="00496179" w:rsidP="000C53F4">
      <w:pPr>
        <w:ind w:right="-29"/>
      </w:pPr>
    </w:p>
    <w:p w14:paraId="60D37114" w14:textId="77777777" w:rsidR="003C6201" w:rsidRDefault="00D242A7" w:rsidP="006A6AB4">
      <w:pPr>
        <w:pStyle w:val="Nadpis1"/>
        <w:ind w:hanging="354"/>
      </w:pPr>
      <w:bookmarkStart w:id="4" w:name="_Toc372643737"/>
      <w:r>
        <w:t xml:space="preserve">POSKYTOVÁNÍ </w:t>
      </w:r>
      <w:r w:rsidR="002316D4" w:rsidRPr="00E17BBC">
        <w:t>zadávací dokumentace</w:t>
      </w:r>
      <w:bookmarkEnd w:id="4"/>
    </w:p>
    <w:p w14:paraId="53DD29EF" w14:textId="77777777" w:rsidR="00856B15" w:rsidRDefault="00856B15" w:rsidP="00856B15">
      <w:r>
        <w:t>Tato Výzva obsahuje zadávací podmínky předmětné zakázky malého rozsahu, tzn., že plní i funkci zadávací dokumentace.</w:t>
      </w:r>
    </w:p>
    <w:p w14:paraId="60D37117" w14:textId="1A540472" w:rsidR="006A6AB4" w:rsidRPr="00856B15" w:rsidRDefault="00856B15" w:rsidP="00856B15">
      <w:r w:rsidRPr="00BE4F5C">
        <w:t>Výzva včetně všech jejích příloh v elektronické formě je</w:t>
      </w:r>
      <w:r>
        <w:t xml:space="preserve"> </w:t>
      </w:r>
      <w:r w:rsidRPr="00BE4F5C">
        <w:t>poskytována formou uveřejnění na profilu zadavatele</w:t>
      </w:r>
      <w:r>
        <w:t xml:space="preserve"> </w:t>
      </w:r>
      <w:r w:rsidRPr="00BE4F5C">
        <w:t>(</w:t>
      </w:r>
      <w:hyperlink r:id="rId11" w:history="1">
        <w:r w:rsidR="00B77E42" w:rsidRPr="00F05574">
          <w:rPr>
            <w:rStyle w:val="Hypertextovodkaz"/>
          </w:rPr>
          <w:t>https://zakazky.mesto-albrechtice.cz/vz00000091</w:t>
        </w:r>
      </w:hyperlink>
      <w:r w:rsidRPr="00BE4F5C">
        <w:t>).</w:t>
      </w:r>
      <w:r>
        <w:t xml:space="preserve"> </w:t>
      </w:r>
      <w:r w:rsidRPr="00BE4F5C">
        <w:t>Zadavatel doporučuje všem dodavatelům, kteří si stáhli výzvu v elektronické podobě z profilu zadavatele a po jejím prostudování mají zájem</w:t>
      </w:r>
      <w:r>
        <w:t xml:space="preserve"> podat nabídku, aby se zaregistrovali u administrátora veřejné zakázky (</w:t>
      </w:r>
      <w:hyperlink r:id="rId12" w:history="1">
        <w:r w:rsidRPr="00BD638E">
          <w:rPr>
            <w:rStyle w:val="Hypertextovodkaz"/>
          </w:rPr>
          <w:t>ambruz@innovuj.cz</w:t>
        </w:r>
      </w:hyperlink>
      <w:r>
        <w:t xml:space="preserve">, tel.: +420 724 121 591) za účelem zaslání případných doplňujících informací a odpovědí na dotazy k zadávacím podmínkám. Forma registrace není předepsána, stačí např. zaslání neformální žádosti kontaktní osobě s identifikací veřejné zakázky (název), identifikačními údaji zájemce (název, IČ) a jeho kontaktními údaji (adresa, e-mail, tel.) k zaslání dokumentů. </w:t>
      </w:r>
      <w:r>
        <w:rPr>
          <w:u w:val="single"/>
        </w:rPr>
        <w:t>V případě, že se dodavatel nebude registrovat, zadavatel nezaručuje, že budou uchazeči poskytnuty veškeré informace k veřejné zakázce. Zadavatel nemá k dispozici evidenci těch, kteří si stáhli výzvu z profilu zadavatele.</w:t>
      </w:r>
      <w:bookmarkStart w:id="5" w:name="_Toc372643741"/>
      <w:r w:rsidR="006A6AB4">
        <w:fldChar w:fldCharType="begin"/>
      </w:r>
      <w:r w:rsidR="006A6AB4">
        <w:instrText>HYPERLINK "http://www.rr-moravskoslezsko.cz/modules/procurements/"</w:instrText>
      </w:r>
      <w:r w:rsidR="006A6AB4">
        <w:fldChar w:fldCharType="separate"/>
      </w:r>
      <w:r w:rsidR="006A6AB4">
        <w:fldChar w:fldCharType="end"/>
      </w:r>
    </w:p>
    <w:p w14:paraId="60D37118" w14:textId="77777777" w:rsidR="002B0B9E" w:rsidRDefault="002B0B9E" w:rsidP="006A6AB4">
      <w:pPr>
        <w:pStyle w:val="Nadpis1"/>
        <w:ind w:left="851" w:hanging="425"/>
      </w:pPr>
      <w:r w:rsidRPr="003E531E">
        <w:lastRenderedPageBreak/>
        <w:t>obch</w:t>
      </w:r>
      <w:r>
        <w:t>odní podmínky</w:t>
      </w:r>
    </w:p>
    <w:p w14:paraId="60D37119" w14:textId="7D793B73" w:rsidR="002B0B9E" w:rsidRDefault="002B0B9E" w:rsidP="002B0B9E">
      <w:r>
        <w:t>Veškeré obchodní a platební podmínky, které js</w:t>
      </w:r>
      <w:r w:rsidR="00B90CD6">
        <w:t xml:space="preserve">ou závazné pro plnění předmětné </w:t>
      </w:r>
      <w:r>
        <w:t xml:space="preserve">zakázky, jsou obsaženy v závazném </w:t>
      </w:r>
      <w:r w:rsidRPr="00757A6D">
        <w:t xml:space="preserve">návrhu </w:t>
      </w:r>
      <w:r w:rsidR="00F037EF">
        <w:t>příkazní smlouvy</w:t>
      </w:r>
      <w:r w:rsidRPr="00757A6D">
        <w:t xml:space="preserve"> (dále jen </w:t>
      </w:r>
      <w:r w:rsidRPr="00757A6D">
        <w:rPr>
          <w:i/>
        </w:rPr>
        <w:t>„návrh smlouvy“</w:t>
      </w:r>
      <w:r w:rsidRPr="00757A6D">
        <w:t xml:space="preserve">). Návrh smlouvy tvoří přílohu </w:t>
      </w:r>
      <w:r w:rsidR="009E3E9C" w:rsidRPr="00757A6D">
        <w:br/>
      </w:r>
      <w:r w:rsidRPr="00757A6D">
        <w:t xml:space="preserve">č. 2 této </w:t>
      </w:r>
      <w:r w:rsidR="00704EF8" w:rsidRPr="00757A6D">
        <w:t>V</w:t>
      </w:r>
      <w:r w:rsidR="00C52443" w:rsidRPr="00757A6D">
        <w:t>ýzvy</w:t>
      </w:r>
      <w:r w:rsidRPr="00757A6D">
        <w:t>.</w:t>
      </w:r>
    </w:p>
    <w:p w14:paraId="60D3711A" w14:textId="77777777" w:rsidR="002B0B9E" w:rsidRDefault="00704EF8" w:rsidP="002B0B9E">
      <w:r>
        <w:t xml:space="preserve">Účastník je povinen akceptovat znění závazného návrhu smlouvy a není oprávněn jakkoli zasahovat do jeho textu, tímto není </w:t>
      </w:r>
      <w:r w:rsidRPr="004D3E8A">
        <w:t>dotčeno vyplnění zadavatelem požadovaných částí závazného návrhu smlouvy. Nesplnění této podmínky je pov</w:t>
      </w:r>
      <w:r>
        <w:t xml:space="preserve">ažováno za </w:t>
      </w:r>
      <w:r w:rsidRPr="00B56C2B">
        <w:rPr>
          <w:u w:val="single"/>
        </w:rPr>
        <w:t>závažné porušení zadávacích podmínek</w:t>
      </w:r>
      <w:r>
        <w:t xml:space="preserve"> s následkem vyloučení účastníka z další účasti ve výběrovém řízení. </w:t>
      </w:r>
      <w:r w:rsidR="002B0B9E">
        <w:t xml:space="preserve"> </w:t>
      </w:r>
    </w:p>
    <w:p w14:paraId="60D3711B" w14:textId="2EEAA3AD" w:rsidR="002B0B9E" w:rsidRDefault="00AE2330" w:rsidP="002B0B9E">
      <w:r>
        <w:t>Účastník</w:t>
      </w:r>
      <w:r w:rsidR="002B0B9E">
        <w:t xml:space="preserve"> je povinen předložit vyplněný závazný návrh smlouvy (příloha č. 2 této </w:t>
      </w:r>
      <w:r w:rsidR="00704EF8">
        <w:t>V</w:t>
      </w:r>
      <w:r w:rsidR="00C52443">
        <w:t>ýzvy</w:t>
      </w:r>
      <w:r w:rsidR="002B0B9E">
        <w:t xml:space="preserve">) do své nabídky. Je oprávněn vyplnit pouze údaje, jejichž vyplnění se </w:t>
      </w:r>
      <w:r w:rsidR="002B0B9E" w:rsidRPr="002E3E1E">
        <w:t>předpokládá (</w:t>
      </w:r>
      <w:r w:rsidR="00B53A48">
        <w:t>šedě</w:t>
      </w:r>
      <w:r w:rsidR="002B0B9E" w:rsidRPr="002E3E1E">
        <w:t xml:space="preserve"> podbarvená pole) –</w:t>
      </w:r>
      <w:r w:rsidR="005D6DDB">
        <w:t xml:space="preserve"> </w:t>
      </w:r>
      <w:r w:rsidR="000C2767">
        <w:t xml:space="preserve">zejména </w:t>
      </w:r>
      <w:r w:rsidR="000C2767" w:rsidRPr="00200259">
        <w:t xml:space="preserve">identifikační údaje zhotovitele, cena díla v Kč bez DPH, výše DPH, cena v Kč </w:t>
      </w:r>
      <w:r w:rsidR="000C2767">
        <w:t>včetně</w:t>
      </w:r>
      <w:r w:rsidR="000C2767" w:rsidRPr="00200259">
        <w:t xml:space="preserve"> DPH</w:t>
      </w:r>
      <w:r w:rsidR="000C2767" w:rsidRPr="00CD07E2">
        <w:t xml:space="preserve">. </w:t>
      </w:r>
      <w:r>
        <w:t>Účastník</w:t>
      </w:r>
      <w:r w:rsidR="000C2767" w:rsidRPr="00200259">
        <w:t xml:space="preserve"> dále vyplní jméno, příjmení a funkci osoby, která podepisuje smlouvu za </w:t>
      </w:r>
      <w:r>
        <w:t>účastníka</w:t>
      </w:r>
      <w:r w:rsidR="000C2767">
        <w:t>.</w:t>
      </w:r>
      <w:r>
        <w:t xml:space="preserve"> </w:t>
      </w:r>
      <w:r w:rsidRPr="00FE2578">
        <w:rPr>
          <w:u w:val="single"/>
        </w:rPr>
        <w:t>Návrh smlouvy bude podepsán osobou oprávněnou jednat za účastníka</w:t>
      </w:r>
      <w:r>
        <w:t>.</w:t>
      </w:r>
    </w:p>
    <w:p w14:paraId="60D3711D" w14:textId="77777777" w:rsidR="00AE2330" w:rsidRPr="009805D5" w:rsidRDefault="00AE2330" w:rsidP="007D1610">
      <w:pPr>
        <w:spacing w:after="240"/>
      </w:pPr>
      <w:r>
        <w:t>Pokud podává nabídku více osob (tzv. společná nabídka), zohlední tuto skutečnost v úvodu závazného návrhu smlouvy o dílo (tj. uvedením identifikačních údajů všech smluvních stran) i v jejím závěru (podpisy všech smluvních stran).</w:t>
      </w:r>
    </w:p>
    <w:p w14:paraId="60D3711E" w14:textId="77777777" w:rsidR="00630703" w:rsidRPr="00201F38" w:rsidRDefault="00630703" w:rsidP="006A6AB4">
      <w:pPr>
        <w:pStyle w:val="Nadpis1"/>
        <w:ind w:left="851" w:hanging="425"/>
      </w:pPr>
      <w:r w:rsidRPr="00201F38">
        <w:t>kvalifikace</w:t>
      </w:r>
    </w:p>
    <w:p w14:paraId="60D3711F" w14:textId="77777777" w:rsidR="005B6C44" w:rsidRPr="00201F38" w:rsidRDefault="00C41926" w:rsidP="005B6C44">
      <w:bookmarkStart w:id="6" w:name="OLE_LINK6"/>
      <w:bookmarkStart w:id="7" w:name="OLE_LINK7"/>
      <w:r w:rsidRPr="00201F38">
        <w:t>Dodavatel je povinen nejpozději do konce lhůty stanovené pro podání nabídek prokázat svoji kvalifikaci. Splněním kvalifikace se rozumí</w:t>
      </w:r>
      <w:r w:rsidR="005B6C44" w:rsidRPr="00201F38">
        <w:t>:</w:t>
      </w:r>
    </w:p>
    <w:p w14:paraId="60D37120" w14:textId="77777777" w:rsidR="00C41926" w:rsidRPr="00201F38" w:rsidRDefault="00C41926" w:rsidP="00C41926">
      <w:pPr>
        <w:numPr>
          <w:ilvl w:val="2"/>
          <w:numId w:val="10"/>
        </w:numPr>
        <w:spacing w:after="0"/>
        <w:ind w:left="720" w:hanging="357"/>
      </w:pPr>
      <w:r w:rsidRPr="00201F38">
        <w:t>prokázání základní způsobilosti podle § 74 zákona</w:t>
      </w:r>
    </w:p>
    <w:p w14:paraId="60D37121" w14:textId="77777777" w:rsidR="00DD2E36" w:rsidRDefault="00C41926" w:rsidP="00307E86">
      <w:pPr>
        <w:numPr>
          <w:ilvl w:val="2"/>
          <w:numId w:val="10"/>
        </w:numPr>
        <w:spacing w:after="0"/>
        <w:ind w:left="720" w:hanging="357"/>
      </w:pPr>
      <w:r w:rsidRPr="00201F38">
        <w:t>prokázání profesní způsobilosti podle § 77 zákona</w:t>
      </w:r>
    </w:p>
    <w:p w14:paraId="24A07FFF" w14:textId="53B272E2" w:rsidR="00201F38" w:rsidRPr="00201F38" w:rsidRDefault="00201F38" w:rsidP="00307E86">
      <w:pPr>
        <w:numPr>
          <w:ilvl w:val="2"/>
          <w:numId w:val="10"/>
        </w:numPr>
        <w:spacing w:after="0"/>
        <w:ind w:left="720" w:hanging="357"/>
      </w:pPr>
      <w:r>
        <w:t>prokázání technické kvalifikace podle § 79 zákona</w:t>
      </w:r>
    </w:p>
    <w:p w14:paraId="60D37122" w14:textId="77777777" w:rsidR="00307E86" w:rsidRPr="00201F38" w:rsidRDefault="00307E86" w:rsidP="00307E86">
      <w:pPr>
        <w:spacing w:after="0"/>
      </w:pPr>
    </w:p>
    <w:p w14:paraId="60D37123" w14:textId="77777777" w:rsidR="005B6C44" w:rsidRPr="00201F38" w:rsidRDefault="00F1239F" w:rsidP="001A3059">
      <w:pPr>
        <w:spacing w:before="120"/>
      </w:pPr>
      <w:r w:rsidRPr="00201F38">
        <w:rPr>
          <w:u w:val="single"/>
        </w:rPr>
        <w:t>Není-li dále stanoveno jinak, předkládá dodavatel kopie dokladů prokazujících splnění kvalifikace</w:t>
      </w:r>
      <w:r w:rsidRPr="00201F38">
        <w:t>.</w:t>
      </w:r>
    </w:p>
    <w:p w14:paraId="60D37124" w14:textId="77777777" w:rsidR="00C41926" w:rsidRPr="00201F38" w:rsidRDefault="00C41926" w:rsidP="00C41926">
      <w:r w:rsidRPr="00201F38">
        <w:t>Pokud není dodavatel schopen prokázat splnění určité části technické kvalifikace nebo profesní způsobilosti s výjimkou kritéria podle § 77 odst. 1 zákona, je podle § 83 odst. 1 zákona oprávněn splnění kvalifikace v chybějícím rozsahu prokázat prostřednictvím jiných osob. Dodavatel je v takovém případě povinen zadavateli předložit:</w:t>
      </w:r>
    </w:p>
    <w:p w14:paraId="60D37125" w14:textId="77777777" w:rsidR="00C41926" w:rsidRPr="00201F38" w:rsidRDefault="00C41926" w:rsidP="00C41926">
      <w:pPr>
        <w:numPr>
          <w:ilvl w:val="0"/>
          <w:numId w:val="8"/>
        </w:numPr>
      </w:pPr>
      <w:r w:rsidRPr="00201F38">
        <w:t>doklady prokazující splnění profesní způsobilosti podle § 77 odst. 1 zákona jinou osobou,</w:t>
      </w:r>
    </w:p>
    <w:p w14:paraId="60D37126" w14:textId="77777777" w:rsidR="00C41926" w:rsidRPr="00201F38" w:rsidRDefault="00C41926" w:rsidP="00C41926">
      <w:pPr>
        <w:numPr>
          <w:ilvl w:val="0"/>
          <w:numId w:val="8"/>
        </w:numPr>
      </w:pPr>
      <w:r w:rsidRPr="00201F38">
        <w:t>doklady prokazující splnění chybějící části kvalifikace prostřednictvím jiné osoby,</w:t>
      </w:r>
    </w:p>
    <w:p w14:paraId="60D37127" w14:textId="77777777" w:rsidR="00C41926" w:rsidRPr="00201F38" w:rsidRDefault="00C41926" w:rsidP="00C41926">
      <w:pPr>
        <w:numPr>
          <w:ilvl w:val="0"/>
          <w:numId w:val="8"/>
        </w:numPr>
      </w:pPr>
      <w:r w:rsidRPr="00201F38">
        <w:t>doklady o splnění základní způsobilosti podle § 74 jinou osobou a</w:t>
      </w:r>
    </w:p>
    <w:p w14:paraId="60D37128" w14:textId="77777777" w:rsidR="00C41926" w:rsidRPr="00201F38" w:rsidRDefault="00C41926" w:rsidP="00C41926">
      <w:pPr>
        <w:numPr>
          <w:ilvl w:val="0"/>
          <w:numId w:val="8"/>
        </w:numPr>
      </w:pPr>
      <w:r w:rsidRPr="00201F38">
        <w:t>písemný závazek jiné osoby k poskytnutí plnění určeného k plnění zakázky nebo k poskytnutí věcí nebo práv, s nimiž bude dodavatel oprávněn disponovat v rámci plnění zakázky, a to alespoň v rozsahu v jakém jiná osoba prokázala kvalifikaci za dodavatele.</w:t>
      </w:r>
    </w:p>
    <w:p w14:paraId="60D37129" w14:textId="77777777" w:rsidR="00C41926" w:rsidRPr="00201F38" w:rsidRDefault="00C41926" w:rsidP="00C41926">
      <w:r w:rsidRPr="00201F38">
        <w:t>Dodavatelé mohou k prokázání kvalifikace využít výpis ze seznamu kvalifikovaných dodavatelů vydaný provozovatelem seznamu, který nahrazuje doklad prokazující:</w:t>
      </w:r>
    </w:p>
    <w:p w14:paraId="60D3712A" w14:textId="77777777" w:rsidR="00C41926" w:rsidRPr="00201F38" w:rsidRDefault="00C41926" w:rsidP="00C41926">
      <w:pPr>
        <w:numPr>
          <w:ilvl w:val="0"/>
          <w:numId w:val="20"/>
        </w:numPr>
      </w:pPr>
      <w:r w:rsidRPr="00201F38">
        <w:t xml:space="preserve">profesní způsobilost podle § 77 zákona v tom rozsahu, v jakém údaje ve výpisu ze seznamu kvalifikovaných dodavatelů prokazují splnění kritérií profesní způsobilosti a </w:t>
      </w:r>
    </w:p>
    <w:p w14:paraId="60D3712B" w14:textId="77777777" w:rsidR="00C41926" w:rsidRPr="00201F38" w:rsidRDefault="00C41926" w:rsidP="00C41926">
      <w:pPr>
        <w:numPr>
          <w:ilvl w:val="0"/>
          <w:numId w:val="20"/>
        </w:numPr>
      </w:pPr>
      <w:r w:rsidRPr="00201F38">
        <w:t>základní způsobilost podle § 74 zákona.</w:t>
      </w:r>
    </w:p>
    <w:p w14:paraId="60D3712C" w14:textId="77777777" w:rsidR="00F1239F" w:rsidRPr="00201F38" w:rsidRDefault="00C41926" w:rsidP="00F1239F">
      <w:r w:rsidRPr="00201F38">
        <w:lastRenderedPageBreak/>
        <w:t>Výpis ze seznamu kvalifikovaných dodavatelů předloží dodavatel v prosté kopii ne starší než tři měsíce od posledního dne, ke kterému má být prokázána základní způsobilost nebo profesní způsobilost.</w:t>
      </w:r>
    </w:p>
    <w:bookmarkEnd w:id="6"/>
    <w:bookmarkEnd w:id="7"/>
    <w:p w14:paraId="60D3712D" w14:textId="77777777" w:rsidR="00C41926" w:rsidRPr="00201F38" w:rsidRDefault="00C41926" w:rsidP="00C41926">
      <w:pPr>
        <w:pStyle w:val="Styl1"/>
      </w:pPr>
      <w:r w:rsidRPr="00201F38">
        <w:t>Základní způsobilost</w:t>
      </w:r>
    </w:p>
    <w:p w14:paraId="60D3712E" w14:textId="77777777" w:rsidR="00C41926" w:rsidRPr="00201F38" w:rsidRDefault="00C41926" w:rsidP="00C41926">
      <w:r w:rsidRPr="00201F38">
        <w:t>Zadavatel požaduje prokázání základní způsobilosti podle § 74 zákona, tzn.</w:t>
      </w:r>
      <w:r w:rsidR="000D6D79" w:rsidRPr="00201F38">
        <w:t>,</w:t>
      </w:r>
      <w:r w:rsidRPr="00201F38">
        <w:t xml:space="preserve"> že způsobilým je dodavatel, který:</w:t>
      </w:r>
    </w:p>
    <w:p w14:paraId="60D3712F" w14:textId="77777777" w:rsidR="00E04581" w:rsidRPr="00201F38" w:rsidRDefault="00443F1D" w:rsidP="009D6E33">
      <w:pPr>
        <w:numPr>
          <w:ilvl w:val="0"/>
          <w:numId w:val="9"/>
        </w:numPr>
        <w:adjustRightInd w:val="0"/>
        <w:spacing w:after="0"/>
        <w:rPr>
          <w:rFonts w:cs="Tahoma"/>
          <w:color w:val="000000"/>
        </w:rPr>
      </w:pPr>
      <w:r w:rsidRPr="00201F38">
        <w:rPr>
          <w:rFonts w:cs="Calibri"/>
          <w:color w:val="000000"/>
        </w:rPr>
        <w:t>nebyl v zemi svého sídla v posledních 5 letech před zahájením výběrového řízení pravomocně odsouzen pro trestný čin uvedený v příloze č. 3 zákona (tzn. trestný čin spáchaný ve prospěch organizované zločinecké skupiny nebo trestný čin účasti na organizované zločinecké skupině; trestný čin obchodování s lidmi; trestný čin proti majetku – podvod, úvěrový podvod, dotační podvod, podílnictví, podílnictví z nedbalosti, legalizace výnosů z trestné činnosti, legalizace výnosů z trestné činnosti z nedbalosti; trestný čin hospodářský – 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unie; trestné činy obecně nebezpečné; trestné činy proti České republice, cizímu státu a mezinárodní organizaci; trestný čin proti pořádku ve věcech veřejných – trestné činy proti výkonu pravomoci orgánu veřejné moci a úřední osoby, trestné činy úředních osob, úplatkářství, jiná rušení činnosti orgánu veřejné moci) nebo obdobný trestný čin podle právního řádu země sídla dodavatele; k 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 statutárním orgánu dodavatele; účastní-li se výběrového řízení pobočka závodu zahraniční právnické osoby, musí podmínku splňovat tato právnická osoba a vedoucí pobočky závodu; účastní-li se výběrového řízení pobočka závodu české právnické osoby, musí podmínku splňovat osoby uvedené v § 74 odst. 2 zákona a vedoucí pobočky závodu</w:t>
      </w:r>
      <w:r w:rsidR="00C41926" w:rsidRPr="00201F38">
        <w:rPr>
          <w:rFonts w:cs="Calibri"/>
          <w:color w:val="000000"/>
        </w:rPr>
        <w:t>;</w:t>
      </w:r>
    </w:p>
    <w:p w14:paraId="60D37130" w14:textId="77777777" w:rsidR="00E04581" w:rsidRPr="00201F38" w:rsidRDefault="00C41926" w:rsidP="009D6E33">
      <w:pPr>
        <w:numPr>
          <w:ilvl w:val="0"/>
          <w:numId w:val="9"/>
        </w:numPr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 w:rsidRPr="00201F38">
        <w:rPr>
          <w:rFonts w:cs="Tahoma"/>
          <w:color w:val="000000"/>
        </w:rPr>
        <w:t>nemá v České republice nebo v zemi svého sídla v evidenci daní zachycen splatný daňový nedoplatek;</w:t>
      </w:r>
    </w:p>
    <w:p w14:paraId="60D37131" w14:textId="77777777" w:rsidR="00F11803" w:rsidRPr="00201F38" w:rsidRDefault="00C41926" w:rsidP="009D6E33">
      <w:pPr>
        <w:numPr>
          <w:ilvl w:val="0"/>
          <w:numId w:val="9"/>
        </w:numPr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 w:rsidRPr="00201F38">
        <w:rPr>
          <w:rFonts w:cs="Tahoma"/>
          <w:color w:val="000000"/>
        </w:rPr>
        <w:t>nemá v České republice nebo v zemi svého sídla splatný nedoplatek na pojistném nebo na penále na veřejné zdravotní pojištění</w:t>
      </w:r>
      <w:r w:rsidR="00F11803" w:rsidRPr="00201F38">
        <w:rPr>
          <w:rFonts w:cs="Calibri"/>
          <w:color w:val="000000"/>
        </w:rPr>
        <w:t>;</w:t>
      </w:r>
    </w:p>
    <w:p w14:paraId="60D37132" w14:textId="77777777" w:rsidR="00F11803" w:rsidRPr="00201F38" w:rsidRDefault="00C41926" w:rsidP="009D6E33">
      <w:pPr>
        <w:numPr>
          <w:ilvl w:val="0"/>
          <w:numId w:val="9"/>
        </w:numPr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 w:rsidRPr="00201F38">
        <w:rPr>
          <w:rFonts w:cs="Tahoma"/>
          <w:color w:val="000000"/>
        </w:rPr>
        <w:t>nemá v České republice nebo v zemi svého sídla splatný nedoplatek na pojistném nebo na penále na sociální zabezpečení a příspěvku na státní politiku zaměstnanosti</w:t>
      </w:r>
      <w:r w:rsidR="00F11803" w:rsidRPr="00201F38">
        <w:rPr>
          <w:rFonts w:cs="Calibri"/>
          <w:color w:val="000000"/>
        </w:rPr>
        <w:t>;</w:t>
      </w:r>
    </w:p>
    <w:p w14:paraId="60D37133" w14:textId="77777777" w:rsidR="00F11803" w:rsidRPr="00201F38" w:rsidRDefault="00C41926" w:rsidP="009D6E33">
      <w:pPr>
        <w:numPr>
          <w:ilvl w:val="0"/>
          <w:numId w:val="9"/>
        </w:numPr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 w:rsidRPr="00201F38">
        <w:rPr>
          <w:rFonts w:cs="Calibri"/>
          <w:color w:val="000000"/>
        </w:rPr>
        <w:t>není v likvidaci; proti němuž nebylo vydáno rozhodnutí o úpadku, vůči němuž nebyla nařízena nucená správa podle jiného právního předpisu nebo v obdobné situaci podle právního řádu země sídla dodavatele.</w:t>
      </w:r>
    </w:p>
    <w:p w14:paraId="60D37134" w14:textId="77777777" w:rsidR="000D6D79" w:rsidRPr="00201F38" w:rsidRDefault="000D6D79" w:rsidP="004E2D9A">
      <w:pPr>
        <w:adjustRightInd w:val="0"/>
        <w:rPr>
          <w:rFonts w:cs="Calibri"/>
          <w:color w:val="000000"/>
        </w:rPr>
      </w:pPr>
    </w:p>
    <w:p w14:paraId="60D37135" w14:textId="77777777" w:rsidR="0091009A" w:rsidRDefault="00C41926" w:rsidP="004E2D9A">
      <w:pPr>
        <w:adjustRightInd w:val="0"/>
        <w:rPr>
          <w:rFonts w:cs="Calibri"/>
          <w:color w:val="000000"/>
        </w:rPr>
      </w:pPr>
      <w:r w:rsidRPr="00201F38">
        <w:rPr>
          <w:rFonts w:cs="Calibri"/>
          <w:color w:val="000000"/>
        </w:rPr>
        <w:t xml:space="preserve">Dodavatel prokazuje základní způsobilost </w:t>
      </w:r>
      <w:r w:rsidRPr="00201F38">
        <w:rPr>
          <w:rFonts w:cs="Calibri"/>
          <w:b/>
          <w:color w:val="000000"/>
        </w:rPr>
        <w:t>předložením čestného prohlášení</w:t>
      </w:r>
      <w:r w:rsidRPr="00201F38">
        <w:rPr>
          <w:rFonts w:cs="Calibri"/>
          <w:color w:val="000000"/>
        </w:rPr>
        <w:t>, z jehož obsahu musí být zřejmé, že dodavatel splňuje podmínky základní způsobilosti (vzor čestného prohlášení je přílohou č. 4 Výzvy). Čestné prohlášení musí prokazovat splnění požadovaných kritérií způsobilosti nejpozději v době 3 měsíců přede dnem podání nabídky.</w:t>
      </w:r>
    </w:p>
    <w:p w14:paraId="29B9DD70" w14:textId="77777777" w:rsidR="00201F38" w:rsidRPr="00201F38" w:rsidRDefault="00201F38" w:rsidP="004E2D9A">
      <w:pPr>
        <w:adjustRightInd w:val="0"/>
        <w:rPr>
          <w:rFonts w:cs="Calibri"/>
          <w:color w:val="000000"/>
        </w:rPr>
      </w:pPr>
    </w:p>
    <w:p w14:paraId="60D37136" w14:textId="77777777" w:rsidR="009C1A05" w:rsidRPr="00201F38" w:rsidRDefault="009C1A05" w:rsidP="009961B2">
      <w:pPr>
        <w:pStyle w:val="Styl1"/>
      </w:pPr>
      <w:r w:rsidRPr="00201F38">
        <w:t>Profesní kvalifikační předpoklady</w:t>
      </w:r>
    </w:p>
    <w:p w14:paraId="60D37137" w14:textId="77777777" w:rsidR="009C1A05" w:rsidRPr="00201F38" w:rsidRDefault="004A64A0" w:rsidP="009C1A05">
      <w:pPr>
        <w:pStyle w:val="Styl1"/>
        <w:numPr>
          <w:ilvl w:val="0"/>
          <w:numId w:val="0"/>
        </w:numPr>
        <w:rPr>
          <w:rFonts w:cs="Calibri"/>
          <w:b w:val="0"/>
          <w:color w:val="000000"/>
        </w:rPr>
      </w:pPr>
      <w:r w:rsidRPr="00201F38">
        <w:rPr>
          <w:rFonts w:cs="Calibri"/>
          <w:b w:val="0"/>
          <w:color w:val="000000"/>
        </w:rPr>
        <w:t>Zadavatel požaduje prokázání profesní způsobilosti podle § 77 zákona, tzn.</w:t>
      </w:r>
      <w:r w:rsidR="000D6D79" w:rsidRPr="00201F38">
        <w:rPr>
          <w:rFonts w:cs="Calibri"/>
          <w:b w:val="0"/>
          <w:color w:val="000000"/>
        </w:rPr>
        <w:t>,</w:t>
      </w:r>
      <w:r w:rsidRPr="00201F38">
        <w:rPr>
          <w:rFonts w:cs="Calibri"/>
          <w:b w:val="0"/>
          <w:color w:val="000000"/>
        </w:rPr>
        <w:t xml:space="preserve"> že způsobilým je dodavatel, který předloží</w:t>
      </w:r>
      <w:r w:rsidR="009C1A05" w:rsidRPr="00201F38">
        <w:rPr>
          <w:rFonts w:cs="Calibri"/>
          <w:b w:val="0"/>
          <w:color w:val="000000"/>
        </w:rPr>
        <w:t>:</w:t>
      </w:r>
    </w:p>
    <w:p w14:paraId="60D37138" w14:textId="2D1D56D5" w:rsidR="009C1A05" w:rsidRPr="00201F38" w:rsidRDefault="004A64A0" w:rsidP="009D6E33">
      <w:pPr>
        <w:numPr>
          <w:ilvl w:val="0"/>
          <w:numId w:val="11"/>
        </w:numPr>
        <w:adjustRightInd w:val="0"/>
        <w:spacing w:after="0"/>
        <w:rPr>
          <w:rFonts w:cs="Calibri"/>
          <w:color w:val="000000"/>
        </w:rPr>
      </w:pPr>
      <w:r w:rsidRPr="00201F38">
        <w:rPr>
          <w:rFonts w:cs="Calibri"/>
          <w:b/>
          <w:color w:val="000000"/>
        </w:rPr>
        <w:t>výpis z obchodního rejstříku</w:t>
      </w:r>
      <w:r w:rsidRPr="00201F38">
        <w:rPr>
          <w:rFonts w:cs="Calibri"/>
          <w:color w:val="000000"/>
        </w:rPr>
        <w:t>, nebo jiné obdobné evidence, pokud jiný právní předpis zápis do takové evidence vyžaduje</w:t>
      </w:r>
      <w:r w:rsidR="00201F38">
        <w:rPr>
          <w:rFonts w:cs="Calibri"/>
          <w:color w:val="000000"/>
        </w:rPr>
        <w:t>.</w:t>
      </w:r>
    </w:p>
    <w:p w14:paraId="07B80C83" w14:textId="77777777" w:rsidR="00FA3272" w:rsidRPr="00201F38" w:rsidRDefault="00FA3272" w:rsidP="00FA3272">
      <w:pPr>
        <w:adjustRightInd w:val="0"/>
        <w:spacing w:after="0"/>
        <w:rPr>
          <w:rFonts w:cs="Calibri"/>
          <w:color w:val="000000"/>
        </w:rPr>
      </w:pPr>
    </w:p>
    <w:p w14:paraId="53EF9471" w14:textId="545B82A0" w:rsidR="0086375A" w:rsidRDefault="000C53F4" w:rsidP="00201F38">
      <w:pPr>
        <w:adjustRightInd w:val="0"/>
        <w:spacing w:before="120" w:after="240"/>
        <w:rPr>
          <w:rFonts w:cs="Calibri"/>
          <w:color w:val="000000"/>
          <w:u w:val="single"/>
        </w:rPr>
      </w:pPr>
      <w:r w:rsidRPr="00201F38">
        <w:rPr>
          <w:rFonts w:cs="Calibri"/>
          <w:color w:val="000000"/>
          <w:u w:val="single"/>
        </w:rPr>
        <w:lastRenderedPageBreak/>
        <w:t>Výpis z obchodního rejstříku, kterým je prokazována profesní způsobilost, musí prokazovat splnění požadovaného kritéria způsobilosti nejpozději v době 3 měsíců před dnem podání nabídky.</w:t>
      </w:r>
    </w:p>
    <w:p w14:paraId="718F5B29" w14:textId="77777777" w:rsidR="00201F38" w:rsidRDefault="00201F38" w:rsidP="00201F38">
      <w:pPr>
        <w:adjustRightInd w:val="0"/>
        <w:spacing w:before="120" w:after="240"/>
        <w:rPr>
          <w:rFonts w:cs="Calibri"/>
          <w:color w:val="000000"/>
          <w:u w:val="single"/>
        </w:rPr>
      </w:pPr>
    </w:p>
    <w:p w14:paraId="557CE031" w14:textId="576D517E" w:rsidR="00201F38" w:rsidRPr="00201F38" w:rsidRDefault="00201F38" w:rsidP="00201F38">
      <w:pPr>
        <w:pStyle w:val="Styl1"/>
      </w:pPr>
      <w:r>
        <w:t>Technická kvalifikace</w:t>
      </w:r>
    </w:p>
    <w:p w14:paraId="32B1A679" w14:textId="73645B03" w:rsidR="00201F38" w:rsidRDefault="00201F38" w:rsidP="00201F38">
      <w:pPr>
        <w:pStyle w:val="Styl1"/>
        <w:numPr>
          <w:ilvl w:val="0"/>
          <w:numId w:val="0"/>
        </w:numPr>
        <w:rPr>
          <w:rFonts w:cs="Calibri"/>
          <w:b w:val="0"/>
          <w:color w:val="000000"/>
        </w:rPr>
      </w:pPr>
      <w:r w:rsidRPr="00201F38">
        <w:rPr>
          <w:rFonts w:cs="Calibri"/>
          <w:b w:val="0"/>
          <w:color w:val="000000"/>
        </w:rPr>
        <w:t xml:space="preserve">Zadavatel požaduje prokázání </w:t>
      </w:r>
      <w:r>
        <w:rPr>
          <w:rFonts w:cs="Calibri"/>
          <w:b w:val="0"/>
          <w:color w:val="000000"/>
        </w:rPr>
        <w:t>technické kvalifikace</w:t>
      </w:r>
      <w:r w:rsidRPr="00201F38">
        <w:rPr>
          <w:rFonts w:cs="Calibri"/>
          <w:b w:val="0"/>
          <w:color w:val="000000"/>
        </w:rPr>
        <w:t xml:space="preserve"> podle § 7</w:t>
      </w:r>
      <w:r>
        <w:rPr>
          <w:rFonts w:cs="Calibri"/>
          <w:b w:val="0"/>
          <w:color w:val="000000"/>
        </w:rPr>
        <w:t>9</w:t>
      </w:r>
      <w:r w:rsidRPr="00201F38">
        <w:rPr>
          <w:rFonts w:cs="Calibri"/>
          <w:b w:val="0"/>
          <w:color w:val="000000"/>
        </w:rPr>
        <w:t xml:space="preserve"> zákona, tzn., že způsobilým je dodavatel, který předloží:</w:t>
      </w:r>
    </w:p>
    <w:p w14:paraId="0B8591C1" w14:textId="77777777" w:rsidR="001C7A51" w:rsidRPr="001C7A51" w:rsidRDefault="001C7A51" w:rsidP="001C7A51">
      <w:pPr>
        <w:pStyle w:val="ZD2rove"/>
        <w:keepLines/>
        <w:numPr>
          <w:ilvl w:val="0"/>
          <w:numId w:val="34"/>
        </w:numPr>
        <w:suppressAutoHyphens w:val="0"/>
        <w:rPr>
          <w:rFonts w:ascii="Calibri" w:eastAsia="Times New Roman" w:hAnsi="Calibri" w:cs="Calibri"/>
          <w:sz w:val="22"/>
          <w:lang w:eastAsia="cs-CZ"/>
        </w:rPr>
      </w:pPr>
      <w:r w:rsidRPr="001C7A51">
        <w:rPr>
          <w:rFonts w:ascii="Calibri" w:eastAsia="Times New Roman" w:hAnsi="Calibri" w:cs="Calibri"/>
          <w:b/>
          <w:sz w:val="22"/>
          <w:lang w:eastAsia="cs-CZ"/>
        </w:rPr>
        <w:t>Seznam významných služeb poskytnutých za posledních 5 let (§ 79 odst. 2 písm. b) zákona)</w:t>
      </w:r>
      <w:r w:rsidRPr="001C7A51">
        <w:rPr>
          <w:rFonts w:ascii="Calibri" w:eastAsia="Times New Roman" w:hAnsi="Calibri" w:cs="Calibri"/>
          <w:sz w:val="22"/>
          <w:lang w:eastAsia="cs-CZ"/>
        </w:rPr>
        <w:t xml:space="preserve"> před zahájením zadávacího řízení včetně uvedení ceny a doby jejich poskytnutí a identifikace objednatele. </w:t>
      </w:r>
    </w:p>
    <w:p w14:paraId="1E3552A9" w14:textId="77777777" w:rsidR="001C7A51" w:rsidRPr="001C7A51" w:rsidRDefault="001C7A51" w:rsidP="001C7A51">
      <w:pPr>
        <w:pStyle w:val="ZD2rove"/>
        <w:keepLines/>
        <w:suppressAutoHyphens w:val="0"/>
        <w:ind w:left="927"/>
        <w:rPr>
          <w:rFonts w:ascii="Calibri" w:hAnsi="Calibri" w:cs="Calibri"/>
          <w:sz w:val="22"/>
        </w:rPr>
      </w:pPr>
      <w:r w:rsidRPr="001C7A51">
        <w:rPr>
          <w:rFonts w:ascii="Calibri" w:hAnsi="Calibri" w:cs="Calibri"/>
          <w:sz w:val="22"/>
        </w:rPr>
        <w:t>Z tohoto seznamu musí být zřejmé provedení služeb obdobného charakteru, a to minimálně:</w:t>
      </w:r>
    </w:p>
    <w:p w14:paraId="7EB0E40C" w14:textId="6F0F45A5" w:rsidR="001C7A51" w:rsidRPr="001C7A51" w:rsidRDefault="001C7A51" w:rsidP="001C7A51">
      <w:pPr>
        <w:pStyle w:val="ZD2rove"/>
        <w:keepLines/>
        <w:numPr>
          <w:ilvl w:val="0"/>
          <w:numId w:val="35"/>
        </w:numPr>
        <w:tabs>
          <w:tab w:val="clear" w:pos="660"/>
        </w:tabs>
        <w:suppressAutoHyphens w:val="0"/>
        <w:ind w:left="1418" w:hanging="284"/>
        <w:rPr>
          <w:rFonts w:ascii="Calibri" w:eastAsia="Times New Roman" w:hAnsi="Calibri" w:cs="Calibri"/>
          <w:sz w:val="22"/>
          <w:lang w:eastAsia="cs-CZ"/>
        </w:rPr>
      </w:pPr>
      <w:r w:rsidRPr="001C7A51">
        <w:rPr>
          <w:rFonts w:ascii="Calibri" w:hAnsi="Calibri" w:cs="Calibri"/>
          <w:b/>
          <w:sz w:val="22"/>
        </w:rPr>
        <w:t xml:space="preserve">výkon funkce technického dozoru stavebníka </w:t>
      </w:r>
      <w:r w:rsidRPr="001C7A51">
        <w:rPr>
          <w:rFonts w:ascii="Calibri" w:eastAsia="Times New Roman" w:hAnsi="Calibri" w:cs="Calibri"/>
          <w:b/>
          <w:sz w:val="22"/>
          <w:lang w:eastAsia="cs-CZ"/>
        </w:rPr>
        <w:t>pro min. 2 stavební práce</w:t>
      </w:r>
      <w:r w:rsidRPr="001C7A51">
        <w:rPr>
          <w:rFonts w:ascii="Calibri" w:eastAsia="Times New Roman" w:hAnsi="Calibri" w:cs="Calibri"/>
          <w:sz w:val="22"/>
          <w:lang w:eastAsia="cs-CZ"/>
        </w:rPr>
        <w:t xml:space="preserve">. </w:t>
      </w:r>
      <w:r w:rsidR="0028050B" w:rsidRPr="001C7A51">
        <w:rPr>
          <w:rFonts w:ascii="Calibri" w:hAnsi="Calibri" w:cs="Calibri"/>
          <w:sz w:val="22"/>
        </w:rPr>
        <w:t xml:space="preserve">Předmětem těchto stavebních prací musí být </w:t>
      </w:r>
      <w:r w:rsidR="0028050B">
        <w:rPr>
          <w:rFonts w:ascii="Calibri" w:hAnsi="Calibri" w:cs="Calibri"/>
          <w:sz w:val="22"/>
        </w:rPr>
        <w:t>stavby</w:t>
      </w:r>
      <w:r w:rsidR="0028050B" w:rsidRPr="001C7A51">
        <w:rPr>
          <w:rFonts w:ascii="Calibri" w:hAnsi="Calibri" w:cs="Calibri"/>
          <w:sz w:val="22"/>
        </w:rPr>
        <w:t xml:space="preserve"> spadající do </w:t>
      </w:r>
      <w:r w:rsidR="0028050B" w:rsidRPr="001C7A51">
        <w:rPr>
          <w:rFonts w:ascii="Calibri" w:hAnsi="Calibri" w:cs="Calibri"/>
          <w:b/>
          <w:sz w:val="22"/>
        </w:rPr>
        <w:t xml:space="preserve">„SEKCE </w:t>
      </w:r>
      <w:r w:rsidR="0028050B">
        <w:rPr>
          <w:rFonts w:ascii="Calibri" w:hAnsi="Calibri" w:cs="Calibri"/>
          <w:b/>
          <w:sz w:val="22"/>
        </w:rPr>
        <w:t>2</w:t>
      </w:r>
      <w:r w:rsidR="0028050B" w:rsidRPr="001C7A51">
        <w:rPr>
          <w:rFonts w:ascii="Calibri" w:hAnsi="Calibri" w:cs="Calibri"/>
          <w:b/>
          <w:sz w:val="22"/>
        </w:rPr>
        <w:t xml:space="preserve"> – </w:t>
      </w:r>
      <w:r w:rsidR="0028050B">
        <w:rPr>
          <w:rFonts w:ascii="Calibri" w:hAnsi="Calibri" w:cs="Calibri"/>
          <w:b/>
          <w:sz w:val="22"/>
        </w:rPr>
        <w:t>INŽENÝRSKÁ DÍLA</w:t>
      </w:r>
      <w:r w:rsidRPr="001C7A51">
        <w:rPr>
          <w:rFonts w:ascii="Calibri" w:hAnsi="Calibri" w:cs="Calibri"/>
          <w:b/>
          <w:sz w:val="22"/>
        </w:rPr>
        <w:t>“</w:t>
      </w:r>
      <w:r w:rsidRPr="001C7A51">
        <w:rPr>
          <w:rFonts w:ascii="Calibri" w:hAnsi="Calibri" w:cs="Calibri"/>
          <w:sz w:val="22"/>
        </w:rPr>
        <w:t xml:space="preserve"> Klasifikace stavebních děl CZ-CC účinné od 1. 1. 20</w:t>
      </w:r>
      <w:r>
        <w:rPr>
          <w:rFonts w:ascii="Calibri" w:hAnsi="Calibri" w:cs="Calibri"/>
          <w:sz w:val="22"/>
        </w:rPr>
        <w:t>1</w:t>
      </w:r>
      <w:r w:rsidRPr="001C7A51">
        <w:rPr>
          <w:rFonts w:ascii="Calibri" w:hAnsi="Calibri" w:cs="Calibri"/>
          <w:sz w:val="22"/>
        </w:rPr>
        <w:t>9 (dále jen „klasifikace CZ-CC“).</w:t>
      </w:r>
      <w:r w:rsidRPr="001C7A51">
        <w:rPr>
          <w:rFonts w:ascii="Calibri" w:eastAsia="Times New Roman" w:hAnsi="Calibri" w:cs="Calibri"/>
          <w:sz w:val="22"/>
          <w:lang w:eastAsia="cs-CZ"/>
        </w:rPr>
        <w:t xml:space="preserve"> </w:t>
      </w:r>
      <w:r w:rsidRPr="001C7A51">
        <w:rPr>
          <w:rFonts w:ascii="Calibri" w:hAnsi="Calibri" w:cs="Calibri"/>
          <w:sz w:val="22"/>
          <w:lang w:eastAsia="en-US"/>
        </w:rPr>
        <w:t>Klasifikace stavebních děl CZ-CC je neomezeně a přímo dostupná např. zde:</w:t>
      </w:r>
      <w:r>
        <w:rPr>
          <w:rFonts w:ascii="Calibri" w:hAnsi="Calibri" w:cs="Calibri"/>
          <w:sz w:val="22"/>
          <w:lang w:eastAsia="en-US"/>
        </w:rPr>
        <w:t xml:space="preserve"> </w:t>
      </w:r>
      <w:hyperlink r:id="rId13" w:history="1">
        <w:r w:rsidRPr="00846C18">
          <w:rPr>
            <w:rStyle w:val="Hypertextovodkaz"/>
            <w:rFonts w:ascii="Calibri" w:hAnsi="Calibri" w:cs="Calibri"/>
            <w:sz w:val="22"/>
            <w:lang w:eastAsia="en-US"/>
          </w:rPr>
          <w:t>https://csu.gov.cz/klasifikace_stavebnich_del_cz_cc_platna_od_1_1_2019</w:t>
        </w:r>
      </w:hyperlink>
      <w:r w:rsidRPr="001C7A51">
        <w:rPr>
          <w:rFonts w:ascii="Calibri" w:hAnsi="Calibri" w:cs="Calibri"/>
          <w:sz w:val="22"/>
        </w:rPr>
        <w:t xml:space="preserve">. </w:t>
      </w:r>
    </w:p>
    <w:p w14:paraId="6329AB93" w14:textId="4970576B" w:rsidR="001C7A51" w:rsidRDefault="001C7A51" w:rsidP="001C7A51">
      <w:pPr>
        <w:pStyle w:val="ZD2rove"/>
        <w:keepLines/>
        <w:tabs>
          <w:tab w:val="clear" w:pos="660"/>
        </w:tabs>
        <w:suppressAutoHyphens w:val="0"/>
        <w:ind w:left="1418"/>
        <w:rPr>
          <w:rFonts w:ascii="Calibri" w:eastAsia="Times New Roman" w:hAnsi="Calibri" w:cs="Calibri"/>
          <w:sz w:val="22"/>
          <w:lang w:eastAsia="cs-CZ"/>
        </w:rPr>
      </w:pPr>
      <w:r w:rsidRPr="001C7A51">
        <w:rPr>
          <w:rFonts w:ascii="Calibri" w:hAnsi="Calibri" w:cs="Calibri"/>
          <w:b/>
          <w:sz w:val="22"/>
        </w:rPr>
        <w:t xml:space="preserve">Hodnota stavebních prací </w:t>
      </w:r>
      <w:r w:rsidRPr="001C7A51">
        <w:rPr>
          <w:rFonts w:ascii="Calibri" w:hAnsi="Calibri" w:cs="Calibri"/>
          <w:sz w:val="22"/>
        </w:rPr>
        <w:t>musí odpovídat částce</w:t>
      </w:r>
      <w:r w:rsidRPr="001C7A51">
        <w:rPr>
          <w:rFonts w:ascii="Calibri" w:hAnsi="Calibri" w:cs="Calibri"/>
          <w:b/>
          <w:sz w:val="22"/>
        </w:rPr>
        <w:t xml:space="preserve"> </w:t>
      </w:r>
      <w:r w:rsidRPr="001C7A51">
        <w:rPr>
          <w:rFonts w:ascii="Calibri" w:eastAsia="Times New Roman" w:hAnsi="Calibri" w:cs="Calibri"/>
          <w:b/>
          <w:sz w:val="22"/>
          <w:lang w:eastAsia="cs-CZ"/>
        </w:rPr>
        <w:t xml:space="preserve">alespoň </w:t>
      </w:r>
      <w:proofErr w:type="gramStart"/>
      <w:r>
        <w:rPr>
          <w:rFonts w:ascii="Calibri" w:eastAsia="Times New Roman" w:hAnsi="Calibri" w:cs="Calibri"/>
          <w:b/>
          <w:sz w:val="22"/>
          <w:lang w:eastAsia="cs-CZ"/>
        </w:rPr>
        <w:t>10</w:t>
      </w:r>
      <w:r w:rsidRPr="001C7A51">
        <w:rPr>
          <w:rFonts w:ascii="Calibri" w:eastAsia="Times New Roman" w:hAnsi="Calibri" w:cs="Calibri"/>
          <w:b/>
          <w:sz w:val="22"/>
          <w:lang w:eastAsia="cs-CZ"/>
        </w:rPr>
        <w:t>.000.000,-</w:t>
      </w:r>
      <w:proofErr w:type="gramEnd"/>
      <w:r w:rsidRPr="001C7A51">
        <w:rPr>
          <w:rFonts w:ascii="Calibri" w:eastAsia="Times New Roman" w:hAnsi="Calibri" w:cs="Calibri"/>
          <w:b/>
          <w:sz w:val="22"/>
          <w:lang w:eastAsia="cs-CZ"/>
        </w:rPr>
        <w:t xml:space="preserve"> Kč bez DPH každé z nich</w:t>
      </w:r>
      <w:r w:rsidRPr="001C7A51">
        <w:rPr>
          <w:rFonts w:ascii="Calibri" w:eastAsia="Times New Roman" w:hAnsi="Calibri" w:cs="Calibri"/>
          <w:sz w:val="22"/>
          <w:lang w:eastAsia="cs-CZ"/>
        </w:rPr>
        <w:t>.</w:t>
      </w:r>
    </w:p>
    <w:p w14:paraId="67E0C11B" w14:textId="4ECA3819" w:rsidR="001C7A51" w:rsidRPr="001C7A51" w:rsidRDefault="001C7A51" w:rsidP="001C7A51">
      <w:pPr>
        <w:pStyle w:val="ZD2rove"/>
        <w:keepLines/>
        <w:numPr>
          <w:ilvl w:val="0"/>
          <w:numId w:val="35"/>
        </w:numPr>
        <w:tabs>
          <w:tab w:val="clear" w:pos="660"/>
        </w:tabs>
        <w:suppressAutoHyphens w:val="0"/>
        <w:ind w:left="1418" w:hanging="284"/>
        <w:rPr>
          <w:rFonts w:ascii="Calibri" w:eastAsia="Times New Roman" w:hAnsi="Calibri" w:cs="Calibri"/>
          <w:sz w:val="22"/>
          <w:lang w:eastAsia="cs-CZ"/>
        </w:rPr>
      </w:pPr>
      <w:r w:rsidRPr="001C7A51">
        <w:rPr>
          <w:rFonts w:ascii="Calibri" w:hAnsi="Calibri" w:cs="Calibri"/>
          <w:b/>
          <w:sz w:val="22"/>
        </w:rPr>
        <w:t>výkon funkce koordinátora BOZP pro min. 2 stavební práce</w:t>
      </w:r>
      <w:r w:rsidRPr="001C7A51">
        <w:rPr>
          <w:rFonts w:ascii="Calibri" w:eastAsia="Times New Roman" w:hAnsi="Calibri" w:cs="Calibri"/>
          <w:sz w:val="22"/>
          <w:lang w:eastAsia="cs-CZ"/>
        </w:rPr>
        <w:t xml:space="preserve">. </w:t>
      </w:r>
      <w:r w:rsidRPr="001C7A51">
        <w:rPr>
          <w:rFonts w:ascii="Calibri" w:hAnsi="Calibri" w:cs="Calibri"/>
          <w:sz w:val="22"/>
        </w:rPr>
        <w:t xml:space="preserve">Předmětem těchto stavebních prací musí být </w:t>
      </w:r>
      <w:r w:rsidR="0028050B">
        <w:rPr>
          <w:rFonts w:ascii="Calibri" w:hAnsi="Calibri" w:cs="Calibri"/>
          <w:sz w:val="22"/>
        </w:rPr>
        <w:t>stavby</w:t>
      </w:r>
      <w:r w:rsidRPr="001C7A51">
        <w:rPr>
          <w:rFonts w:ascii="Calibri" w:hAnsi="Calibri" w:cs="Calibri"/>
          <w:sz w:val="22"/>
        </w:rPr>
        <w:t xml:space="preserve"> spadající do </w:t>
      </w:r>
      <w:r w:rsidRPr="001C7A51">
        <w:rPr>
          <w:rFonts w:ascii="Calibri" w:hAnsi="Calibri" w:cs="Calibri"/>
          <w:b/>
          <w:sz w:val="22"/>
        </w:rPr>
        <w:t xml:space="preserve">„SEKCE </w:t>
      </w:r>
      <w:r w:rsidR="0028050B">
        <w:rPr>
          <w:rFonts w:ascii="Calibri" w:hAnsi="Calibri" w:cs="Calibri"/>
          <w:b/>
          <w:sz w:val="22"/>
        </w:rPr>
        <w:t>2</w:t>
      </w:r>
      <w:r w:rsidRPr="001C7A51">
        <w:rPr>
          <w:rFonts w:ascii="Calibri" w:hAnsi="Calibri" w:cs="Calibri"/>
          <w:b/>
          <w:sz w:val="22"/>
        </w:rPr>
        <w:t xml:space="preserve"> – </w:t>
      </w:r>
      <w:r w:rsidR="0028050B">
        <w:rPr>
          <w:rFonts w:ascii="Calibri" w:hAnsi="Calibri" w:cs="Calibri"/>
          <w:b/>
          <w:sz w:val="22"/>
        </w:rPr>
        <w:t>INŽENÝRSKÁ DÍLA</w:t>
      </w:r>
      <w:r w:rsidRPr="001C7A51">
        <w:rPr>
          <w:rFonts w:ascii="Calibri" w:hAnsi="Calibri" w:cs="Calibri"/>
          <w:b/>
          <w:sz w:val="22"/>
        </w:rPr>
        <w:t>“</w:t>
      </w:r>
      <w:r w:rsidRPr="001C7A51">
        <w:rPr>
          <w:rFonts w:ascii="Calibri" w:hAnsi="Calibri" w:cs="Calibri"/>
          <w:sz w:val="22"/>
        </w:rPr>
        <w:t xml:space="preserve"> Klasifikace stavebních děl CZ-CC účinné od 1. 1. 20</w:t>
      </w:r>
      <w:r>
        <w:rPr>
          <w:rFonts w:ascii="Calibri" w:hAnsi="Calibri" w:cs="Calibri"/>
          <w:sz w:val="22"/>
        </w:rPr>
        <w:t>1</w:t>
      </w:r>
      <w:r w:rsidRPr="001C7A51">
        <w:rPr>
          <w:rFonts w:ascii="Calibri" w:hAnsi="Calibri" w:cs="Calibri"/>
          <w:sz w:val="22"/>
        </w:rPr>
        <w:t>9 (dále jen „klasifikace CZ-CC“).</w:t>
      </w:r>
      <w:r w:rsidRPr="001C7A51">
        <w:rPr>
          <w:rFonts w:ascii="Calibri" w:eastAsia="Times New Roman" w:hAnsi="Calibri" w:cs="Calibri"/>
          <w:sz w:val="22"/>
          <w:lang w:eastAsia="cs-CZ"/>
        </w:rPr>
        <w:t xml:space="preserve"> </w:t>
      </w:r>
      <w:r w:rsidRPr="001C7A51">
        <w:rPr>
          <w:rFonts w:ascii="Calibri" w:hAnsi="Calibri" w:cs="Calibri"/>
          <w:sz w:val="22"/>
          <w:lang w:eastAsia="en-US"/>
        </w:rPr>
        <w:t>Klasifikace stavebních děl CZ-CC je neomezeně a přímo dostupná např. zde:</w:t>
      </w:r>
      <w:r>
        <w:rPr>
          <w:rFonts w:ascii="Calibri" w:hAnsi="Calibri" w:cs="Calibri"/>
          <w:sz w:val="22"/>
          <w:lang w:eastAsia="en-US"/>
        </w:rPr>
        <w:t xml:space="preserve"> </w:t>
      </w:r>
      <w:hyperlink r:id="rId14" w:history="1">
        <w:r w:rsidRPr="00846C18">
          <w:rPr>
            <w:rStyle w:val="Hypertextovodkaz"/>
            <w:rFonts w:ascii="Calibri" w:hAnsi="Calibri" w:cs="Calibri"/>
            <w:sz w:val="22"/>
            <w:lang w:eastAsia="en-US"/>
          </w:rPr>
          <w:t>https://csu.gov.cz/klasifikace_stavebnich_del_cz_cc_platna_od_1_1_2019</w:t>
        </w:r>
      </w:hyperlink>
      <w:r w:rsidRPr="001C7A51">
        <w:rPr>
          <w:rFonts w:ascii="Calibri" w:hAnsi="Calibri" w:cs="Calibri"/>
          <w:sz w:val="22"/>
        </w:rPr>
        <w:t xml:space="preserve">. </w:t>
      </w:r>
    </w:p>
    <w:p w14:paraId="345D24F7" w14:textId="40C3FF3D" w:rsidR="001C7A51" w:rsidRDefault="001C7A51" w:rsidP="001C7A51">
      <w:pPr>
        <w:pStyle w:val="ZD2rove"/>
        <w:keepLines/>
        <w:tabs>
          <w:tab w:val="clear" w:pos="660"/>
        </w:tabs>
        <w:suppressAutoHyphens w:val="0"/>
        <w:ind w:left="1418"/>
        <w:rPr>
          <w:rFonts w:ascii="Calibri" w:eastAsia="Times New Roman" w:hAnsi="Calibri" w:cs="Calibri"/>
          <w:sz w:val="22"/>
          <w:lang w:eastAsia="cs-CZ"/>
        </w:rPr>
      </w:pPr>
      <w:r w:rsidRPr="001C7A51">
        <w:rPr>
          <w:rFonts w:ascii="Calibri" w:hAnsi="Calibri" w:cs="Calibri"/>
          <w:b/>
          <w:sz w:val="22"/>
        </w:rPr>
        <w:t xml:space="preserve">Hodnota stavebních prací </w:t>
      </w:r>
      <w:r w:rsidRPr="001C7A51">
        <w:rPr>
          <w:rFonts w:ascii="Calibri" w:hAnsi="Calibri" w:cs="Calibri"/>
          <w:sz w:val="22"/>
        </w:rPr>
        <w:t>musí odpovídat částce</w:t>
      </w:r>
      <w:r w:rsidRPr="001C7A51">
        <w:rPr>
          <w:rFonts w:ascii="Calibri" w:hAnsi="Calibri" w:cs="Calibri"/>
          <w:b/>
          <w:sz w:val="22"/>
        </w:rPr>
        <w:t xml:space="preserve"> </w:t>
      </w:r>
      <w:r w:rsidRPr="001C7A51">
        <w:rPr>
          <w:rFonts w:ascii="Calibri" w:eastAsia="Times New Roman" w:hAnsi="Calibri" w:cs="Calibri"/>
          <w:b/>
          <w:sz w:val="22"/>
          <w:lang w:eastAsia="cs-CZ"/>
        </w:rPr>
        <w:t xml:space="preserve">alespoň </w:t>
      </w:r>
      <w:proofErr w:type="gramStart"/>
      <w:r>
        <w:rPr>
          <w:rFonts w:ascii="Calibri" w:eastAsia="Times New Roman" w:hAnsi="Calibri" w:cs="Calibri"/>
          <w:b/>
          <w:sz w:val="22"/>
          <w:lang w:eastAsia="cs-CZ"/>
        </w:rPr>
        <w:t>10</w:t>
      </w:r>
      <w:r w:rsidRPr="001C7A51">
        <w:rPr>
          <w:rFonts w:ascii="Calibri" w:eastAsia="Times New Roman" w:hAnsi="Calibri" w:cs="Calibri"/>
          <w:b/>
          <w:sz w:val="22"/>
          <w:lang w:eastAsia="cs-CZ"/>
        </w:rPr>
        <w:t>.000.000,-</w:t>
      </w:r>
      <w:proofErr w:type="gramEnd"/>
      <w:r w:rsidRPr="001C7A51">
        <w:rPr>
          <w:rFonts w:ascii="Calibri" w:eastAsia="Times New Roman" w:hAnsi="Calibri" w:cs="Calibri"/>
          <w:b/>
          <w:sz w:val="22"/>
          <w:lang w:eastAsia="cs-CZ"/>
        </w:rPr>
        <w:t xml:space="preserve"> Kč bez DPH každé z nich</w:t>
      </w:r>
      <w:r w:rsidRPr="001C7A51">
        <w:rPr>
          <w:rFonts w:ascii="Calibri" w:eastAsia="Times New Roman" w:hAnsi="Calibri" w:cs="Calibri"/>
          <w:sz w:val="22"/>
          <w:lang w:eastAsia="cs-CZ"/>
        </w:rPr>
        <w:t>.</w:t>
      </w:r>
    </w:p>
    <w:p w14:paraId="48AB5F66" w14:textId="77777777" w:rsidR="001C7A51" w:rsidRPr="001C7A51" w:rsidRDefault="001C7A51" w:rsidP="001C7A51">
      <w:pPr>
        <w:pStyle w:val="ZD2rove"/>
        <w:keepLines/>
        <w:tabs>
          <w:tab w:val="clear" w:pos="660"/>
        </w:tabs>
        <w:suppressAutoHyphens w:val="0"/>
        <w:ind w:left="1418"/>
        <w:rPr>
          <w:rFonts w:ascii="Calibri" w:eastAsia="Times New Roman" w:hAnsi="Calibri" w:cs="Calibri"/>
          <w:sz w:val="22"/>
          <w:lang w:eastAsia="cs-CZ"/>
        </w:rPr>
      </w:pPr>
    </w:p>
    <w:p w14:paraId="50A8131F" w14:textId="77BD4A64" w:rsidR="001C7A51" w:rsidRPr="001C7A51" w:rsidRDefault="001C7A51" w:rsidP="001C7A51">
      <w:pPr>
        <w:pStyle w:val="ZD2rove"/>
        <w:keepLines/>
        <w:tabs>
          <w:tab w:val="clear" w:pos="660"/>
        </w:tabs>
        <w:suppressAutoHyphens w:val="0"/>
        <w:ind w:left="851"/>
        <w:rPr>
          <w:rFonts w:ascii="Calibri" w:hAnsi="Calibri" w:cs="Calibri"/>
          <w:sz w:val="22"/>
        </w:rPr>
      </w:pPr>
      <w:r w:rsidRPr="001C7A51">
        <w:rPr>
          <w:rFonts w:ascii="Calibri" w:hAnsi="Calibri" w:cs="Calibri"/>
          <w:sz w:val="22"/>
          <w:u w:val="single"/>
        </w:rPr>
        <w:t>V seznamu významných služeb dodavatel ke každé realizované službě uvede</w:t>
      </w:r>
      <w:r w:rsidRPr="001C7A51">
        <w:rPr>
          <w:rFonts w:ascii="Calibri" w:hAnsi="Calibri" w:cs="Calibri"/>
          <w:sz w:val="22"/>
        </w:rPr>
        <w:t xml:space="preserve">: identifikační údaje objednatele, název realizované služby a její stručný popis, cenu realizované služby v Kč bez DPH, dobu a místo realizace poskytnuté služby a další údaje, kterými realizovanou zakázku prokazuje. </w:t>
      </w:r>
    </w:p>
    <w:p w14:paraId="5AF27B9B" w14:textId="77777777" w:rsidR="001C7A51" w:rsidRPr="001C7A51" w:rsidRDefault="001C7A51" w:rsidP="001C7A51">
      <w:pPr>
        <w:pStyle w:val="ZD2rove"/>
        <w:keepLines/>
        <w:tabs>
          <w:tab w:val="clear" w:pos="660"/>
        </w:tabs>
        <w:suppressAutoHyphens w:val="0"/>
        <w:ind w:left="851"/>
        <w:rPr>
          <w:rFonts w:ascii="Calibri" w:hAnsi="Calibri" w:cs="Calibri"/>
          <w:sz w:val="22"/>
        </w:rPr>
      </w:pPr>
      <w:r w:rsidRPr="001C7A51">
        <w:rPr>
          <w:rFonts w:ascii="Calibri" w:hAnsi="Calibri" w:cs="Calibri"/>
          <w:sz w:val="22"/>
        </w:rPr>
        <w:t>Ze seznamu významných služeb musí být patrné splnění vymezené úrovně technické kvalifikace.</w:t>
      </w:r>
    </w:p>
    <w:p w14:paraId="237CC001" w14:textId="77777777" w:rsidR="001C7A51" w:rsidRPr="001C7A51" w:rsidRDefault="001C7A51" w:rsidP="001C7A51">
      <w:pPr>
        <w:pStyle w:val="ZD2rove"/>
        <w:keepLines/>
        <w:tabs>
          <w:tab w:val="clear" w:pos="660"/>
        </w:tabs>
        <w:suppressAutoHyphens w:val="0"/>
        <w:ind w:left="851"/>
        <w:rPr>
          <w:rFonts w:ascii="Calibri" w:hAnsi="Calibri" w:cs="Calibri"/>
          <w:sz w:val="22"/>
        </w:rPr>
      </w:pPr>
      <w:r w:rsidRPr="001C7A51">
        <w:rPr>
          <w:rFonts w:ascii="Calibri" w:hAnsi="Calibri" w:cs="Calibri"/>
          <w:sz w:val="22"/>
        </w:rPr>
        <w:t xml:space="preserve">V případě, že dodavatel realizoval významnou službu společně s jiným dodavatelem, případně byl poddodavatelem, uvede tuto skutečnost v seznamu významných služeb. V případě, že dodavatel realizoval významnou službu společně s jiným dodavatelem, případně byl poddodavatelem v rámci předkládané významné služby, uvede také věcný rozsah a objem jím provedeného plnění v rámci této významné služby a procentní podíl na ceně realizované služby. </w:t>
      </w:r>
    </w:p>
    <w:p w14:paraId="03DE9FEA" w14:textId="77777777" w:rsidR="001C7A51" w:rsidRPr="001C7A51" w:rsidRDefault="001C7A51" w:rsidP="001C7A51">
      <w:pPr>
        <w:pStyle w:val="ZD2rove"/>
        <w:keepLines/>
        <w:tabs>
          <w:tab w:val="clear" w:pos="660"/>
        </w:tabs>
        <w:suppressAutoHyphens w:val="0"/>
        <w:ind w:left="851"/>
        <w:rPr>
          <w:rFonts w:ascii="Calibri" w:hAnsi="Calibri" w:cs="Calibri"/>
          <w:sz w:val="22"/>
        </w:rPr>
      </w:pPr>
      <w:r w:rsidRPr="001C7A51">
        <w:rPr>
          <w:rFonts w:ascii="Calibri" w:hAnsi="Calibri" w:cs="Calibri"/>
          <w:sz w:val="22"/>
        </w:rPr>
        <w:t>Dodavatel k prokázání splnění tohoto kritéria technické kvalifikace může použit služby, které poskytl:</w:t>
      </w:r>
    </w:p>
    <w:p w14:paraId="0EA9744E" w14:textId="77777777" w:rsidR="001C7A51" w:rsidRPr="001C7A51" w:rsidRDefault="001C7A51" w:rsidP="001C7A51">
      <w:pPr>
        <w:pStyle w:val="ZD2rove"/>
        <w:keepLines/>
        <w:numPr>
          <w:ilvl w:val="0"/>
          <w:numId w:val="36"/>
        </w:numPr>
        <w:tabs>
          <w:tab w:val="clear" w:pos="660"/>
        </w:tabs>
        <w:suppressAutoHyphens w:val="0"/>
        <w:spacing w:before="0"/>
        <w:ind w:hanging="153"/>
        <w:rPr>
          <w:rFonts w:ascii="Calibri" w:hAnsi="Calibri" w:cs="Calibri"/>
          <w:sz w:val="22"/>
        </w:rPr>
      </w:pPr>
      <w:r w:rsidRPr="001C7A51">
        <w:rPr>
          <w:rFonts w:ascii="Calibri" w:hAnsi="Calibri" w:cs="Calibri"/>
          <w:sz w:val="22"/>
        </w:rPr>
        <w:t>společně s jinými dodavateli, a to v rozsahu, v jakém se na plnění služeb podílel, nebo</w:t>
      </w:r>
    </w:p>
    <w:p w14:paraId="15DF92D4" w14:textId="77777777" w:rsidR="001C7A51" w:rsidRPr="001C7A51" w:rsidRDefault="001C7A51" w:rsidP="001C7A51">
      <w:pPr>
        <w:pStyle w:val="ZD2rove"/>
        <w:keepLines/>
        <w:numPr>
          <w:ilvl w:val="0"/>
          <w:numId w:val="36"/>
        </w:numPr>
        <w:tabs>
          <w:tab w:val="clear" w:pos="660"/>
        </w:tabs>
        <w:suppressAutoHyphens w:val="0"/>
        <w:spacing w:before="0"/>
        <w:ind w:hanging="153"/>
        <w:rPr>
          <w:rFonts w:ascii="Calibri" w:eastAsia="Times New Roman" w:hAnsi="Calibri" w:cs="Calibri"/>
          <w:sz w:val="22"/>
          <w:lang w:eastAsia="cs-CZ"/>
        </w:rPr>
      </w:pPr>
      <w:r w:rsidRPr="001C7A51">
        <w:rPr>
          <w:rFonts w:ascii="Calibri" w:hAnsi="Calibri" w:cs="Calibri"/>
          <w:sz w:val="22"/>
        </w:rPr>
        <w:t>jako poddodavatel, a to v rozsahu, v jakém se na plnění služby podílel.</w:t>
      </w:r>
    </w:p>
    <w:p w14:paraId="1FE2365E" w14:textId="77777777" w:rsidR="001C7A51" w:rsidRPr="001C7A51" w:rsidRDefault="001C7A51" w:rsidP="001C7A51">
      <w:pPr>
        <w:pStyle w:val="ZD2rove"/>
        <w:keepLines/>
        <w:tabs>
          <w:tab w:val="clear" w:pos="660"/>
        </w:tabs>
        <w:suppressAutoHyphens w:val="0"/>
        <w:spacing w:before="0"/>
        <w:rPr>
          <w:rFonts w:ascii="Calibri" w:eastAsia="Times New Roman" w:hAnsi="Calibri" w:cs="Calibri"/>
          <w:sz w:val="22"/>
          <w:lang w:eastAsia="cs-CZ"/>
        </w:rPr>
      </w:pPr>
    </w:p>
    <w:p w14:paraId="3D109539" w14:textId="79563C37" w:rsidR="001C7A51" w:rsidRPr="001C7A51" w:rsidRDefault="001C7A51" w:rsidP="001C7A51">
      <w:pPr>
        <w:pStyle w:val="ZD2rove"/>
        <w:keepLines/>
        <w:numPr>
          <w:ilvl w:val="0"/>
          <w:numId w:val="34"/>
        </w:numPr>
        <w:suppressAutoHyphens w:val="0"/>
        <w:rPr>
          <w:rFonts w:ascii="Calibri" w:eastAsia="Times New Roman" w:hAnsi="Calibri" w:cs="Calibri"/>
          <w:sz w:val="22"/>
          <w:lang w:eastAsia="cs-CZ"/>
        </w:rPr>
      </w:pPr>
      <w:r w:rsidRPr="001C7A51">
        <w:rPr>
          <w:rFonts w:asciiTheme="minorHAnsi" w:eastAsia="Times New Roman" w:hAnsiTheme="minorHAnsi" w:cstheme="minorHAnsi"/>
          <w:b/>
          <w:sz w:val="22"/>
          <w:lang w:eastAsia="cs-CZ"/>
        </w:rPr>
        <w:t>Seznam osob, které se budou podílet na plnění veřejné zakázky</w:t>
      </w:r>
      <w:r w:rsidRPr="001C7A51">
        <w:rPr>
          <w:rFonts w:ascii="Calibri" w:eastAsia="Times New Roman" w:hAnsi="Calibri" w:cs="Calibri"/>
          <w:b/>
          <w:sz w:val="22"/>
          <w:lang w:eastAsia="cs-CZ"/>
        </w:rPr>
        <w:t xml:space="preserve"> (§ 79 odst. 2 písm. c) zákona)</w:t>
      </w:r>
      <w:r w:rsidRPr="001C7A51">
        <w:rPr>
          <w:rFonts w:ascii="Calibri" w:eastAsia="Times New Roman" w:hAnsi="Calibri" w:cs="Calibri"/>
          <w:sz w:val="22"/>
          <w:lang w:eastAsia="cs-CZ"/>
        </w:rPr>
        <w:t>. Konkrétně je požadován</w:t>
      </w:r>
      <w:r>
        <w:rPr>
          <w:rFonts w:ascii="Calibri" w:eastAsia="Times New Roman" w:hAnsi="Calibri" w:cs="Calibri"/>
          <w:sz w:val="22"/>
          <w:lang w:eastAsia="cs-CZ"/>
        </w:rPr>
        <w:t>a identifikace</w:t>
      </w:r>
      <w:r w:rsidRPr="001C7A51">
        <w:rPr>
          <w:rFonts w:ascii="Calibri" w:eastAsia="Times New Roman" w:hAnsi="Calibri" w:cs="Calibri"/>
          <w:sz w:val="22"/>
          <w:lang w:eastAsia="cs-CZ"/>
        </w:rPr>
        <w:t xml:space="preserve"> osob, kter</w:t>
      </w:r>
      <w:r>
        <w:rPr>
          <w:rFonts w:ascii="Calibri" w:eastAsia="Times New Roman" w:hAnsi="Calibri" w:cs="Calibri"/>
          <w:sz w:val="22"/>
          <w:lang w:eastAsia="cs-CZ"/>
        </w:rPr>
        <w:t>é</w:t>
      </w:r>
      <w:r w:rsidRPr="001C7A51">
        <w:rPr>
          <w:rFonts w:ascii="Calibri" w:eastAsia="Times New Roman" w:hAnsi="Calibri" w:cs="Calibri"/>
          <w:sz w:val="22"/>
          <w:lang w:eastAsia="cs-CZ"/>
        </w:rPr>
        <w:t xml:space="preserve"> budou tvořit </w:t>
      </w:r>
      <w:r w:rsidRPr="001C7A51">
        <w:rPr>
          <w:rFonts w:ascii="Calibri" w:eastAsia="Times New Roman" w:hAnsi="Calibri" w:cs="Calibri"/>
          <w:sz w:val="22"/>
          <w:u w:val="single"/>
          <w:lang w:eastAsia="cs-CZ"/>
        </w:rPr>
        <w:t>realizační tým</w:t>
      </w:r>
      <w:r w:rsidRPr="001C7A51">
        <w:rPr>
          <w:rFonts w:ascii="Calibri" w:eastAsia="Times New Roman" w:hAnsi="Calibri" w:cs="Calibri"/>
          <w:sz w:val="22"/>
          <w:lang w:eastAsia="cs-CZ"/>
        </w:rPr>
        <w:t xml:space="preserve">. Realizační tým musí mít </w:t>
      </w:r>
      <w:r w:rsidRPr="001C7A51">
        <w:rPr>
          <w:rFonts w:ascii="Calibri" w:eastAsia="Times New Roman" w:hAnsi="Calibri" w:cs="Calibri"/>
          <w:b/>
          <w:sz w:val="22"/>
          <w:lang w:eastAsia="cs-CZ"/>
        </w:rPr>
        <w:t>min. 2 osoby, které pokrývají min. všechny níže uvedené pozice (funkce), tzn. že jedna osoba může být uvedena na více pozicích</w:t>
      </w:r>
      <w:r w:rsidRPr="001C7A51">
        <w:rPr>
          <w:rFonts w:ascii="Calibri" w:eastAsia="Times New Roman" w:hAnsi="Calibri" w:cs="Calibri"/>
          <w:sz w:val="22"/>
          <w:lang w:eastAsia="cs-CZ"/>
        </w:rPr>
        <w:t>:</w:t>
      </w:r>
    </w:p>
    <w:p w14:paraId="40398D1D" w14:textId="4818BB9D" w:rsidR="001C7A51" w:rsidRPr="001C7A51" w:rsidRDefault="001C7A51" w:rsidP="001C7A51">
      <w:pPr>
        <w:pStyle w:val="ZD2rove"/>
        <w:keepLines/>
        <w:numPr>
          <w:ilvl w:val="1"/>
          <w:numId w:val="34"/>
        </w:numPr>
        <w:tabs>
          <w:tab w:val="clear" w:pos="660"/>
          <w:tab w:val="left" w:pos="1701"/>
        </w:tabs>
        <w:suppressAutoHyphens w:val="0"/>
        <w:rPr>
          <w:rFonts w:ascii="Calibri" w:eastAsia="Times New Roman" w:hAnsi="Calibri" w:cs="Calibri"/>
          <w:sz w:val="22"/>
          <w:lang w:eastAsia="cs-CZ"/>
        </w:rPr>
      </w:pPr>
      <w:r>
        <w:rPr>
          <w:rFonts w:ascii="Calibri" w:eastAsia="Times New Roman" w:hAnsi="Calibri" w:cs="Calibri"/>
          <w:sz w:val="22"/>
          <w:u w:val="single"/>
          <w:lang w:eastAsia="cs-CZ"/>
        </w:rPr>
        <w:t>Technický dozor stavebníka</w:t>
      </w:r>
      <w:r w:rsidRPr="001C7A51">
        <w:rPr>
          <w:rFonts w:ascii="Calibri" w:eastAsia="Times New Roman" w:hAnsi="Calibri" w:cs="Calibri"/>
          <w:sz w:val="22"/>
          <w:lang w:eastAsia="cs-CZ"/>
        </w:rPr>
        <w:t xml:space="preserve">: </w:t>
      </w:r>
    </w:p>
    <w:p w14:paraId="0FB94AE2" w14:textId="515328C7" w:rsidR="002A02EF" w:rsidRDefault="0028050B" w:rsidP="001C7A51">
      <w:pPr>
        <w:pStyle w:val="ZD2rove"/>
        <w:widowControl w:val="0"/>
        <w:tabs>
          <w:tab w:val="clear" w:pos="660"/>
          <w:tab w:val="left" w:pos="1701"/>
        </w:tabs>
        <w:suppressAutoHyphens w:val="0"/>
        <w:ind w:left="1644"/>
        <w:rPr>
          <w:rFonts w:ascii="Calibri" w:eastAsia="Times New Roman" w:hAnsi="Calibri" w:cs="Calibri"/>
          <w:sz w:val="22"/>
          <w:lang w:eastAsia="cs-CZ"/>
        </w:rPr>
      </w:pPr>
      <w:r>
        <w:rPr>
          <w:rFonts w:ascii="Calibri" w:eastAsia="Times New Roman" w:hAnsi="Calibri" w:cs="Calibri"/>
          <w:sz w:val="22"/>
          <w:lang w:eastAsia="cs-CZ"/>
        </w:rPr>
        <w:lastRenderedPageBreak/>
        <w:t xml:space="preserve">Technický dozor stavebníka – </w:t>
      </w:r>
      <w:r w:rsidR="001C7A51" w:rsidRPr="001C7A51">
        <w:rPr>
          <w:rFonts w:ascii="Calibri" w:eastAsia="Times New Roman" w:hAnsi="Calibri" w:cs="Calibri"/>
          <w:sz w:val="22"/>
          <w:lang w:eastAsia="cs-CZ"/>
        </w:rPr>
        <w:t xml:space="preserve">tato osoba musí být </w:t>
      </w:r>
      <w:r w:rsidR="001C7A51" w:rsidRPr="0028050B">
        <w:rPr>
          <w:rFonts w:ascii="Calibri" w:eastAsia="Times New Roman" w:hAnsi="Calibri" w:cs="Calibri"/>
          <w:b/>
          <w:bCs/>
          <w:sz w:val="22"/>
          <w:lang w:eastAsia="cs-CZ"/>
        </w:rPr>
        <w:t>autorizovaný inženýr nebo autorizovaný technik</w:t>
      </w:r>
      <w:r w:rsidR="001C7A51" w:rsidRPr="001C7A51">
        <w:rPr>
          <w:rFonts w:ascii="Calibri" w:eastAsia="Times New Roman" w:hAnsi="Calibri" w:cs="Calibri"/>
          <w:sz w:val="22"/>
          <w:lang w:eastAsia="cs-CZ"/>
        </w:rPr>
        <w:t xml:space="preserve"> pokrývající obor </w:t>
      </w:r>
      <w:r w:rsidR="002A02EF" w:rsidRPr="002A02EF">
        <w:rPr>
          <w:rFonts w:ascii="Calibri" w:eastAsia="Times New Roman" w:hAnsi="Calibri" w:cs="Calibri"/>
          <w:b/>
          <w:bCs/>
          <w:sz w:val="22"/>
          <w:lang w:eastAsia="cs-CZ"/>
        </w:rPr>
        <w:t>dopravní stavby</w:t>
      </w:r>
      <w:r w:rsidR="001C7A51" w:rsidRPr="001C7A51">
        <w:rPr>
          <w:rFonts w:ascii="Calibri" w:eastAsia="Times New Roman" w:hAnsi="Calibri" w:cs="Calibri"/>
          <w:sz w:val="22"/>
          <w:lang w:eastAsia="cs-CZ"/>
        </w:rPr>
        <w:t xml:space="preserve"> podle zákona č. 360/1992 Sb., o výkonu povolání autorizovaných architektů a o výkonu povolání autorizovaných inženýrů a techniků činných ve výstavbě, ve znění pozdějších předpisů, (dále jen „zákon č. 360/1992 Sb.“)</w:t>
      </w:r>
      <w:r w:rsidR="002A02EF">
        <w:rPr>
          <w:rFonts w:ascii="Calibri" w:eastAsia="Times New Roman" w:hAnsi="Calibri" w:cs="Calibri"/>
          <w:sz w:val="22"/>
          <w:lang w:eastAsia="cs-CZ"/>
        </w:rPr>
        <w:t>.</w:t>
      </w:r>
    </w:p>
    <w:p w14:paraId="7AE77077" w14:textId="01AFF5AD" w:rsidR="001C7A51" w:rsidRDefault="002A02EF" w:rsidP="001C7A51">
      <w:pPr>
        <w:pStyle w:val="ZD2rove"/>
        <w:widowControl w:val="0"/>
        <w:tabs>
          <w:tab w:val="clear" w:pos="660"/>
          <w:tab w:val="left" w:pos="1701"/>
        </w:tabs>
        <w:suppressAutoHyphens w:val="0"/>
        <w:ind w:left="1644"/>
        <w:rPr>
          <w:rFonts w:ascii="Calibri" w:eastAsia="Times New Roman" w:hAnsi="Calibri" w:cs="Calibri"/>
          <w:sz w:val="22"/>
          <w:lang w:eastAsia="cs-CZ"/>
        </w:rPr>
      </w:pPr>
      <w:r>
        <w:rPr>
          <w:rFonts w:ascii="Calibri" w:eastAsia="Times New Roman" w:hAnsi="Calibri" w:cs="Calibri"/>
          <w:sz w:val="22"/>
          <w:lang w:eastAsia="cs-CZ"/>
        </w:rPr>
        <w:t>Technický dozor stavebníka</w:t>
      </w:r>
      <w:r w:rsidR="001C7A51" w:rsidRPr="001C7A51">
        <w:rPr>
          <w:rFonts w:ascii="Calibri" w:eastAsia="Times New Roman" w:hAnsi="Calibri" w:cs="Calibri"/>
          <w:sz w:val="22"/>
          <w:lang w:eastAsia="cs-CZ"/>
        </w:rPr>
        <w:t xml:space="preserve"> musí mít </w:t>
      </w:r>
      <w:r w:rsidR="001C7A51" w:rsidRPr="002A02EF">
        <w:rPr>
          <w:rFonts w:ascii="Calibri" w:eastAsia="Times New Roman" w:hAnsi="Calibri" w:cs="Calibri"/>
          <w:b/>
          <w:bCs/>
          <w:sz w:val="22"/>
          <w:lang w:eastAsia="cs-CZ"/>
        </w:rPr>
        <w:t>min. 5letou praxi v oboru technického dozorování</w:t>
      </w:r>
      <w:r w:rsidR="001C7A51" w:rsidRPr="001C7A51">
        <w:rPr>
          <w:rFonts w:ascii="Calibri" w:eastAsia="Times New Roman" w:hAnsi="Calibri" w:cs="Calibri"/>
          <w:sz w:val="22"/>
          <w:lang w:eastAsia="cs-CZ"/>
        </w:rPr>
        <w:t>.</w:t>
      </w:r>
    </w:p>
    <w:p w14:paraId="08B5BD6A" w14:textId="77777777" w:rsidR="002A02EF" w:rsidRPr="001C7A51" w:rsidRDefault="002A02EF" w:rsidP="001C7A51">
      <w:pPr>
        <w:pStyle w:val="ZD2rove"/>
        <w:widowControl w:val="0"/>
        <w:tabs>
          <w:tab w:val="clear" w:pos="660"/>
          <w:tab w:val="left" w:pos="1701"/>
        </w:tabs>
        <w:suppressAutoHyphens w:val="0"/>
        <w:ind w:left="1644"/>
        <w:rPr>
          <w:rFonts w:ascii="Calibri" w:eastAsia="Times New Roman" w:hAnsi="Calibri" w:cs="Calibri"/>
          <w:sz w:val="22"/>
          <w:lang w:eastAsia="cs-CZ"/>
        </w:rPr>
      </w:pPr>
    </w:p>
    <w:p w14:paraId="4EBCA118" w14:textId="0981F492" w:rsidR="001C7A51" w:rsidRPr="001C7A51" w:rsidRDefault="002A02EF" w:rsidP="001C7A51">
      <w:pPr>
        <w:pStyle w:val="ZD2rove"/>
        <w:keepLines/>
        <w:numPr>
          <w:ilvl w:val="1"/>
          <w:numId w:val="34"/>
        </w:numPr>
        <w:tabs>
          <w:tab w:val="clear" w:pos="660"/>
          <w:tab w:val="left" w:pos="1701"/>
        </w:tabs>
        <w:suppressAutoHyphens w:val="0"/>
        <w:rPr>
          <w:rFonts w:ascii="Calibri" w:eastAsia="Times New Roman" w:hAnsi="Calibri" w:cs="Calibri"/>
          <w:sz w:val="22"/>
          <w:lang w:eastAsia="cs-CZ"/>
        </w:rPr>
      </w:pPr>
      <w:r>
        <w:rPr>
          <w:rFonts w:ascii="Calibri" w:eastAsia="Times New Roman" w:hAnsi="Calibri" w:cs="Calibri"/>
          <w:sz w:val="22"/>
          <w:u w:val="single"/>
          <w:lang w:eastAsia="cs-CZ"/>
        </w:rPr>
        <w:t>Koordinátor BOZP</w:t>
      </w:r>
      <w:r w:rsidR="001C7A51" w:rsidRPr="001C7A51">
        <w:rPr>
          <w:rFonts w:ascii="Calibri" w:eastAsia="Times New Roman" w:hAnsi="Calibri" w:cs="Calibri"/>
          <w:sz w:val="22"/>
          <w:lang w:eastAsia="cs-CZ"/>
        </w:rPr>
        <w:t>:</w:t>
      </w:r>
    </w:p>
    <w:p w14:paraId="17DC11A5" w14:textId="20C6A29B" w:rsidR="001C7A51" w:rsidRDefault="002A02EF" w:rsidP="001C7A51">
      <w:pPr>
        <w:pStyle w:val="ZD2rove"/>
        <w:keepLines/>
        <w:tabs>
          <w:tab w:val="clear" w:pos="660"/>
          <w:tab w:val="left" w:pos="1701"/>
        </w:tabs>
        <w:suppressAutoHyphens w:val="0"/>
        <w:ind w:left="1647"/>
        <w:rPr>
          <w:rFonts w:ascii="Calibri" w:eastAsia="Times New Roman" w:hAnsi="Calibri" w:cs="Calibri"/>
          <w:sz w:val="22"/>
          <w:lang w:eastAsia="cs-CZ"/>
        </w:rPr>
      </w:pPr>
      <w:r w:rsidRPr="002A02EF">
        <w:rPr>
          <w:rFonts w:ascii="Calibri" w:eastAsia="Times New Roman" w:hAnsi="Calibri" w:cs="Calibri"/>
          <w:sz w:val="22"/>
          <w:lang w:eastAsia="cs-CZ"/>
        </w:rPr>
        <w:t>Koordinátor BOZP –</w:t>
      </w:r>
      <w:r w:rsidR="0028050B">
        <w:rPr>
          <w:rFonts w:ascii="Calibri" w:eastAsia="Times New Roman" w:hAnsi="Calibri" w:cs="Calibri"/>
          <w:sz w:val="22"/>
          <w:lang w:eastAsia="cs-CZ"/>
        </w:rPr>
        <w:t xml:space="preserve"> </w:t>
      </w:r>
      <w:r w:rsidRPr="002A02EF">
        <w:rPr>
          <w:rFonts w:ascii="Calibri" w:eastAsia="Times New Roman" w:hAnsi="Calibri" w:cs="Calibri"/>
          <w:sz w:val="22"/>
          <w:lang w:eastAsia="cs-CZ"/>
        </w:rPr>
        <w:t xml:space="preserve">tato osoba musí být osobou odborně způsobilou pro výkon činnosti koordinátora bezpečnosti práce – musí být schopna předložit </w:t>
      </w:r>
      <w:r w:rsidRPr="0028050B">
        <w:rPr>
          <w:rFonts w:ascii="Calibri" w:eastAsia="Times New Roman" w:hAnsi="Calibri" w:cs="Calibri"/>
          <w:b/>
          <w:bCs/>
          <w:sz w:val="22"/>
          <w:lang w:eastAsia="cs-CZ"/>
        </w:rPr>
        <w:t>Osvědčení o odborné způsobilosti k činnosti koordinátora bezpečnosti a ochrany zdraví při práci na staveništi</w:t>
      </w:r>
      <w:r w:rsidRPr="002A02EF">
        <w:rPr>
          <w:rFonts w:ascii="Calibri" w:eastAsia="Times New Roman" w:hAnsi="Calibri" w:cs="Calibri"/>
          <w:sz w:val="22"/>
          <w:lang w:eastAsia="cs-CZ"/>
        </w:rPr>
        <w:t xml:space="preserve"> podle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 (dále jen „zákon o BOZP“) a podle nařízení vlády č. 592/2006 Sb., o podmínkách akreditace a provádění zkoušek z odborné způsobilosti (dále jen „nařízení o akreditaci“).</w:t>
      </w:r>
    </w:p>
    <w:p w14:paraId="634C06E4" w14:textId="7C2D891E" w:rsidR="0028050B" w:rsidRDefault="0028050B" w:rsidP="001C7A51">
      <w:pPr>
        <w:pStyle w:val="ZD2rove"/>
        <w:keepLines/>
        <w:tabs>
          <w:tab w:val="clear" w:pos="660"/>
          <w:tab w:val="left" w:pos="1701"/>
        </w:tabs>
        <w:suppressAutoHyphens w:val="0"/>
        <w:ind w:left="1647"/>
        <w:rPr>
          <w:rFonts w:ascii="Calibri" w:eastAsia="Times New Roman" w:hAnsi="Calibri" w:cs="Calibri"/>
          <w:sz w:val="22"/>
          <w:lang w:eastAsia="cs-CZ"/>
        </w:rPr>
      </w:pPr>
      <w:r>
        <w:rPr>
          <w:rFonts w:ascii="Calibri" w:eastAsia="Times New Roman" w:hAnsi="Calibri" w:cs="Calibri"/>
          <w:sz w:val="22"/>
          <w:lang w:eastAsia="cs-CZ"/>
        </w:rPr>
        <w:t>K</w:t>
      </w:r>
      <w:r w:rsidRPr="0028050B">
        <w:rPr>
          <w:rFonts w:ascii="Calibri" w:eastAsia="Times New Roman" w:hAnsi="Calibri" w:cs="Calibri"/>
          <w:sz w:val="22"/>
          <w:lang w:eastAsia="cs-CZ"/>
        </w:rPr>
        <w:t xml:space="preserve">oordinátora BOZP musí mít </w:t>
      </w:r>
      <w:r w:rsidRPr="0028050B">
        <w:rPr>
          <w:rFonts w:ascii="Calibri" w:eastAsia="Times New Roman" w:hAnsi="Calibri" w:cs="Calibri"/>
          <w:b/>
          <w:bCs/>
          <w:sz w:val="22"/>
          <w:lang w:eastAsia="cs-CZ"/>
        </w:rPr>
        <w:t>min. 5letou praxi v oboru provádění výkonu funkce koordinátora bezpečnosti a ochrany zdraví při práci pro stavební zakázky</w:t>
      </w:r>
      <w:r>
        <w:rPr>
          <w:rFonts w:ascii="Calibri" w:eastAsia="Times New Roman" w:hAnsi="Calibri" w:cs="Calibri"/>
          <w:sz w:val="22"/>
          <w:lang w:eastAsia="cs-CZ"/>
        </w:rPr>
        <w:t>.</w:t>
      </w:r>
    </w:p>
    <w:p w14:paraId="190562D7" w14:textId="77777777" w:rsidR="0028050B" w:rsidRDefault="0028050B" w:rsidP="0028050B">
      <w:pPr>
        <w:pStyle w:val="ZD2rove"/>
        <w:keepLines/>
        <w:tabs>
          <w:tab w:val="clear" w:pos="660"/>
          <w:tab w:val="left" w:pos="1701"/>
        </w:tabs>
        <w:suppressAutoHyphens w:val="0"/>
        <w:rPr>
          <w:rFonts w:ascii="Calibri" w:eastAsia="Times New Roman" w:hAnsi="Calibri" w:cs="Calibri"/>
          <w:sz w:val="22"/>
          <w:lang w:eastAsia="cs-CZ"/>
        </w:rPr>
      </w:pPr>
    </w:p>
    <w:p w14:paraId="29CEF51E" w14:textId="48715F0E" w:rsidR="001C7A51" w:rsidRPr="0028050B" w:rsidRDefault="001C7A51" w:rsidP="001C7A51">
      <w:pPr>
        <w:pStyle w:val="ZD2rove"/>
        <w:widowControl w:val="0"/>
        <w:suppressAutoHyphens w:val="0"/>
        <w:ind w:left="924"/>
        <w:rPr>
          <w:rFonts w:ascii="Calibri" w:eastAsia="Times New Roman" w:hAnsi="Calibri" w:cs="Calibri"/>
          <w:sz w:val="22"/>
          <w:lang w:eastAsia="cs-CZ"/>
        </w:rPr>
      </w:pPr>
      <w:r w:rsidRPr="00EB41DD">
        <w:rPr>
          <w:rFonts w:ascii="Calibri" w:eastAsia="Times New Roman" w:hAnsi="Calibri" w:cs="Calibri"/>
          <w:b/>
          <w:bCs/>
          <w:sz w:val="22"/>
          <w:lang w:eastAsia="cs-CZ"/>
        </w:rPr>
        <w:t>Seznam členů realizačního týmu</w:t>
      </w:r>
      <w:r w:rsidRPr="0028050B">
        <w:rPr>
          <w:rFonts w:ascii="Calibri" w:eastAsia="Times New Roman" w:hAnsi="Calibri" w:cs="Calibri"/>
          <w:sz w:val="22"/>
          <w:lang w:eastAsia="cs-CZ"/>
        </w:rPr>
        <w:t xml:space="preserve"> bude obsahovat jména členů, pozice (funkce) v realizačním týmu (zadavatel připouští pokrytí více pozic jednou osobou</w:t>
      </w:r>
      <w:r w:rsidR="0028050B">
        <w:rPr>
          <w:rFonts w:ascii="Calibri" w:eastAsia="Times New Roman" w:hAnsi="Calibri" w:cs="Calibri"/>
          <w:sz w:val="22"/>
          <w:lang w:eastAsia="cs-CZ"/>
        </w:rPr>
        <w:t>)</w:t>
      </w:r>
      <w:r w:rsidRPr="0028050B">
        <w:rPr>
          <w:rFonts w:ascii="Calibri" w:eastAsia="Times New Roman" w:hAnsi="Calibri" w:cs="Calibri"/>
          <w:sz w:val="22"/>
          <w:lang w:eastAsia="cs-CZ"/>
        </w:rPr>
        <w:t>, délku praxe v daném oboru, obor a číslo autorizace (příp. osvědčení o registraci v případě osob usazených nebo hostujících, resp. informace o probíhajícím řízení o uznání odborné kvalifikace)</w:t>
      </w:r>
      <w:r w:rsidR="0028050B">
        <w:rPr>
          <w:rFonts w:ascii="Calibri" w:eastAsia="Times New Roman" w:hAnsi="Calibri" w:cs="Calibri"/>
          <w:sz w:val="22"/>
          <w:lang w:eastAsia="cs-CZ"/>
        </w:rPr>
        <w:t>.</w:t>
      </w:r>
      <w:r w:rsidRPr="0028050B">
        <w:rPr>
          <w:rFonts w:ascii="Calibri" w:eastAsia="Times New Roman" w:hAnsi="Calibri" w:cs="Calibri"/>
          <w:sz w:val="22"/>
          <w:lang w:eastAsia="cs-CZ"/>
        </w:rPr>
        <w:t xml:space="preserve"> V případě, že účastník pokrývá jednou osobou více pozic, musí doložit kvalifikaci ke všem pozicím v požadovaném rozsahu.</w:t>
      </w:r>
    </w:p>
    <w:p w14:paraId="039E4D01" w14:textId="77777777" w:rsidR="001C7A51" w:rsidRPr="0028050B" w:rsidRDefault="001C7A51" w:rsidP="001C7A51">
      <w:pPr>
        <w:pStyle w:val="ZD2rove"/>
        <w:keepLines/>
        <w:suppressAutoHyphens w:val="0"/>
        <w:ind w:left="927"/>
        <w:rPr>
          <w:rFonts w:ascii="Calibri" w:eastAsia="Times New Roman" w:hAnsi="Calibri" w:cs="Calibri"/>
          <w:sz w:val="22"/>
          <w:lang w:eastAsia="cs-CZ"/>
        </w:rPr>
      </w:pPr>
      <w:r w:rsidRPr="0028050B">
        <w:rPr>
          <w:rFonts w:ascii="Calibri" w:eastAsia="Times New Roman" w:hAnsi="Calibri" w:cs="Calibri"/>
          <w:sz w:val="22"/>
          <w:lang w:eastAsia="cs-CZ"/>
        </w:rPr>
        <w:t xml:space="preserve">Zadavatel nijak neomezuje vztah členů realizačního týmu k dodavateli, tedy </w:t>
      </w:r>
      <w:proofErr w:type="gramStart"/>
      <w:r w:rsidRPr="0028050B">
        <w:rPr>
          <w:rFonts w:ascii="Calibri" w:eastAsia="Times New Roman" w:hAnsi="Calibri" w:cs="Calibri"/>
          <w:sz w:val="22"/>
          <w:lang w:eastAsia="cs-CZ"/>
        </w:rPr>
        <w:t>to</w:t>
      </w:r>
      <w:proofErr w:type="gramEnd"/>
      <w:r w:rsidRPr="0028050B">
        <w:rPr>
          <w:rFonts w:ascii="Calibri" w:eastAsia="Times New Roman" w:hAnsi="Calibri" w:cs="Calibri"/>
          <w:sz w:val="22"/>
          <w:lang w:eastAsia="cs-CZ"/>
        </w:rPr>
        <w:t xml:space="preserve"> zda se jedná o zaměstnance, externí osobu či subjekt atd. Účastník pouze musí mít zajištěny tyto osoby v realizačním týmu, resp. vybraný dodavatel následně pro realizaci předmětu veřejné zakázky.</w:t>
      </w:r>
    </w:p>
    <w:p w14:paraId="3490A254" w14:textId="77777777" w:rsidR="001C7A51" w:rsidRPr="00201F38" w:rsidRDefault="001C7A51" w:rsidP="00201F38">
      <w:pPr>
        <w:pStyle w:val="Styl1"/>
        <w:numPr>
          <w:ilvl w:val="0"/>
          <w:numId w:val="0"/>
        </w:numPr>
        <w:rPr>
          <w:rFonts w:cs="Calibri"/>
          <w:b w:val="0"/>
          <w:color w:val="000000"/>
        </w:rPr>
      </w:pPr>
    </w:p>
    <w:p w14:paraId="60D3713D" w14:textId="77777777" w:rsidR="00E727CA" w:rsidRPr="00586265" w:rsidRDefault="00E727CA" w:rsidP="00BA193A">
      <w:pPr>
        <w:pStyle w:val="Nadpis1"/>
        <w:ind w:left="851" w:hanging="425"/>
      </w:pPr>
      <w:r w:rsidRPr="00586265">
        <w:t>požadavky na obsah nabídky</w:t>
      </w:r>
    </w:p>
    <w:p w14:paraId="0DECEF46" w14:textId="3377F4E5" w:rsidR="00981D3C" w:rsidRDefault="00981D3C" w:rsidP="00981D3C">
      <w:pPr>
        <w:rPr>
          <w:rFonts w:cs="Arial"/>
        </w:rPr>
      </w:pPr>
      <w:r w:rsidRPr="00501BE1">
        <w:rPr>
          <w:rFonts w:cs="Arial"/>
        </w:rPr>
        <w:t>Dodavatel může podat pouze jednu nabídku. Nabídka je podávána </w:t>
      </w:r>
      <w:r w:rsidRPr="00501BE1">
        <w:rPr>
          <w:rFonts w:cs="Arial"/>
          <w:b/>
          <w:bCs/>
          <w:u w:val="single"/>
        </w:rPr>
        <w:t>v elektronické podobě</w:t>
      </w:r>
      <w:r w:rsidRPr="00501BE1">
        <w:rPr>
          <w:rFonts w:cs="Arial"/>
        </w:rPr>
        <w:t> </w:t>
      </w:r>
      <w:r w:rsidRPr="00501BE1">
        <w:rPr>
          <w:rFonts w:cs="Arial"/>
          <w:b/>
          <w:bCs/>
        </w:rPr>
        <w:t>v českém jazyce</w:t>
      </w:r>
      <w:r w:rsidRPr="00501BE1">
        <w:rPr>
          <w:rFonts w:cs="Arial"/>
        </w:rPr>
        <w:t> (příp. ve slovenském jazyce) </w:t>
      </w:r>
      <w:bookmarkStart w:id="8" w:name="m_-2689341048611651753__Hlk189144244"/>
      <w:r w:rsidRPr="00501BE1">
        <w:rPr>
          <w:rFonts w:cs="Arial"/>
        </w:rPr>
        <w:t>prostřednictvím </w:t>
      </w:r>
      <w:bookmarkStart w:id="9" w:name="m_-2689341048611651753__Hlk141957215"/>
      <w:bookmarkStart w:id="10" w:name="m_-2689341048611651753__Hlk529718689"/>
      <w:bookmarkEnd w:id="8"/>
      <w:bookmarkEnd w:id="9"/>
      <w:r>
        <w:rPr>
          <w:rFonts w:cs="Arial"/>
        </w:rPr>
        <w:t>profilu zadavatele E-ZAK</w:t>
      </w:r>
      <w:r w:rsidRPr="00501BE1">
        <w:rPr>
          <w:rFonts w:cs="Arial"/>
        </w:rPr>
        <w:t> </w:t>
      </w:r>
      <w:bookmarkStart w:id="11" w:name="m_-2689341048611651753__Hlk529718722"/>
      <w:bookmarkEnd w:id="10"/>
      <w:r w:rsidRPr="00501BE1">
        <w:rPr>
          <w:rFonts w:cs="Arial"/>
        </w:rPr>
        <w:t>(</w:t>
      </w:r>
      <w:bookmarkEnd w:id="11"/>
      <w:r>
        <w:rPr>
          <w:rFonts w:cs="Arial"/>
        </w:rPr>
        <w:fldChar w:fldCharType="begin"/>
      </w:r>
      <w:r>
        <w:rPr>
          <w:rFonts w:cs="Arial"/>
        </w:rPr>
        <w:instrText>HYPERLINK "</w:instrText>
      </w:r>
      <w:r w:rsidRPr="00981D3C">
        <w:rPr>
          <w:rFonts w:cs="Arial"/>
        </w:rPr>
        <w:instrText>https://zakazky.mesto-albrechtice.cz/</w:instrText>
      </w:r>
      <w:r>
        <w:rPr>
          <w:rFonts w:cs="Arial"/>
        </w:rPr>
        <w:instrText>"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161313">
        <w:rPr>
          <w:rStyle w:val="Hypertextovodkaz"/>
          <w:rFonts w:cs="Arial"/>
        </w:rPr>
        <w:t>https://zakazky.mesto-albrechtice.cz/</w:t>
      </w:r>
      <w:r>
        <w:rPr>
          <w:rFonts w:cs="Arial"/>
        </w:rPr>
        <w:fldChar w:fldCharType="end"/>
      </w:r>
      <w:r w:rsidRPr="00501BE1">
        <w:rPr>
          <w:rFonts w:cs="Arial"/>
        </w:rPr>
        <w:t>). Žádný doklad v nabídce nesmí obsahovat přepisy a opravy, které by mohly zadavatele uvést v omyl</w:t>
      </w:r>
      <w:r w:rsidRPr="00313A43">
        <w:rPr>
          <w:rFonts w:cs="Arial"/>
        </w:rPr>
        <w:t>.</w:t>
      </w:r>
    </w:p>
    <w:p w14:paraId="40E436DA" w14:textId="6C757F49" w:rsidR="00981D3C" w:rsidRDefault="00981D3C" w:rsidP="00981D3C">
      <w:pPr>
        <w:rPr>
          <w:rFonts w:cs="Arial"/>
        </w:rPr>
      </w:pPr>
      <w:r>
        <w:rPr>
          <w:rFonts w:cs="Calibri"/>
          <w:color w:val="222222"/>
          <w:shd w:val="clear" w:color="auto" w:fill="FFFFFF"/>
        </w:rPr>
        <w:t>Veškeré podmínky a informace týkající se používání elektronického nástroje a elektronického podpisu jsou dostupné v uživatelských příručkách a manuálu dostupných na: </w:t>
      </w:r>
      <w:hyperlink r:id="rId15" w:history="1">
        <w:r w:rsidRPr="00161313">
          <w:rPr>
            <w:rStyle w:val="Hypertextovodkaz"/>
          </w:rPr>
          <w:t>https://ezak.cz/</w:t>
        </w:r>
        <w:proofErr w:type="spellStart"/>
        <w:r w:rsidRPr="00161313">
          <w:rPr>
            <w:rStyle w:val="Hypertextovodkaz"/>
          </w:rPr>
          <w:t>manualy</w:t>
        </w:r>
        <w:proofErr w:type="spellEnd"/>
      </w:hyperlink>
      <w:r>
        <w:rPr>
          <w:rFonts w:cs="Calibri"/>
          <w:color w:val="222222"/>
          <w:shd w:val="clear" w:color="auto" w:fill="FFFFFF"/>
        </w:rPr>
        <w:t>. V případě dotazů týkajících se technického nastavení kontaktujte provozovatele E-ZAK na e-mailové adrese: </w:t>
      </w:r>
      <w:r w:rsidR="004979D4" w:rsidRPr="004979D4">
        <w:t>info@qcm.cz</w:t>
      </w:r>
      <w:r>
        <w:rPr>
          <w:rFonts w:cs="Calibri"/>
          <w:color w:val="222222"/>
          <w:shd w:val="clear" w:color="auto" w:fill="FFFFFF"/>
        </w:rPr>
        <w:t>, nebo na tel. č.: +420 538 702 7</w:t>
      </w:r>
      <w:r w:rsidR="004979D4">
        <w:rPr>
          <w:rFonts w:cs="Calibri"/>
          <w:color w:val="222222"/>
          <w:shd w:val="clear" w:color="auto" w:fill="FFFFFF"/>
        </w:rPr>
        <w:t>19</w:t>
      </w:r>
      <w:r>
        <w:rPr>
          <w:rFonts w:cs="Calibri"/>
          <w:color w:val="222222"/>
          <w:shd w:val="clear" w:color="auto" w:fill="FFFFFF"/>
        </w:rPr>
        <w:t>.</w:t>
      </w:r>
    </w:p>
    <w:p w14:paraId="76113A0D" w14:textId="77777777" w:rsidR="00981D3C" w:rsidRDefault="00981D3C" w:rsidP="00E727CA">
      <w:pPr>
        <w:rPr>
          <w:rFonts w:cs="Arial"/>
        </w:rPr>
      </w:pPr>
    </w:p>
    <w:p w14:paraId="426B9418" w14:textId="341D31D7" w:rsidR="004979D4" w:rsidRDefault="004979D4" w:rsidP="00E727CA">
      <w:pPr>
        <w:rPr>
          <w:rFonts w:cs="Arial"/>
        </w:rPr>
      </w:pPr>
      <w:r w:rsidRPr="00501BE1">
        <w:rPr>
          <w:rFonts w:cs="Arial"/>
        </w:rPr>
        <w:t>NABÍDKY SE NEPODÁVAJÍ PROSTŘEDNICTVÍM DATOVÝCH SCHRÁNEK, nebo zasláním do elektronické pošty zadavatele.</w:t>
      </w:r>
    </w:p>
    <w:p w14:paraId="29A07971" w14:textId="77777777" w:rsidR="004979D4" w:rsidRDefault="004979D4" w:rsidP="00E727CA">
      <w:pPr>
        <w:rPr>
          <w:rFonts w:cs="Arial"/>
        </w:rPr>
      </w:pPr>
    </w:p>
    <w:p w14:paraId="60D3713F" w14:textId="77777777" w:rsidR="00E727CA" w:rsidRDefault="00856674" w:rsidP="00E727CA">
      <w:pPr>
        <w:rPr>
          <w:rFonts w:cs="Arial"/>
        </w:rPr>
      </w:pPr>
      <w:r>
        <w:rPr>
          <w:rFonts w:cs="Arial"/>
        </w:rPr>
        <w:lastRenderedPageBreak/>
        <w:t>Účastníkem</w:t>
      </w:r>
      <w:r w:rsidR="00E727CA" w:rsidRPr="00313A43">
        <w:rPr>
          <w:rFonts w:cs="Arial"/>
        </w:rPr>
        <w:t xml:space="preserve"> předložená nabídka musí obsahovat:</w:t>
      </w:r>
    </w:p>
    <w:p w14:paraId="60D37140" w14:textId="77777777" w:rsidR="00361594" w:rsidRDefault="005179F0" w:rsidP="009D6E33">
      <w:pPr>
        <w:numPr>
          <w:ilvl w:val="2"/>
          <w:numId w:val="6"/>
        </w:numPr>
        <w:tabs>
          <w:tab w:val="clear" w:pos="2700"/>
          <w:tab w:val="num" w:pos="720"/>
        </w:tabs>
        <w:autoSpaceDE/>
        <w:autoSpaceDN/>
        <w:spacing w:before="120" w:after="0"/>
        <w:ind w:left="714" w:hanging="357"/>
        <w:rPr>
          <w:rFonts w:cs="Arial"/>
        </w:rPr>
      </w:pPr>
      <w:r>
        <w:rPr>
          <w:rFonts w:cs="Arial"/>
        </w:rPr>
        <w:t>v</w:t>
      </w:r>
      <w:r w:rsidR="00361594">
        <w:rPr>
          <w:rFonts w:cs="Arial"/>
        </w:rPr>
        <w:t xml:space="preserve">yplněný </w:t>
      </w:r>
      <w:r w:rsidR="00361594" w:rsidRPr="000743AD">
        <w:rPr>
          <w:rFonts w:cs="Arial"/>
          <w:b/>
        </w:rPr>
        <w:t>krycí list nabídky</w:t>
      </w:r>
      <w:r w:rsidR="00361594">
        <w:rPr>
          <w:rFonts w:cs="Arial"/>
        </w:rPr>
        <w:t xml:space="preserve"> p</w:t>
      </w:r>
      <w:r w:rsidR="00AC3F9C">
        <w:rPr>
          <w:rFonts w:cs="Arial"/>
        </w:rPr>
        <w:t xml:space="preserve">odepsaný osobou oprávněnou jednat za </w:t>
      </w:r>
      <w:r w:rsidR="00856674">
        <w:rPr>
          <w:rFonts w:cs="Arial"/>
        </w:rPr>
        <w:t>účastníka</w:t>
      </w:r>
      <w:r w:rsidR="009961B2">
        <w:rPr>
          <w:rFonts w:cs="Arial"/>
        </w:rPr>
        <w:t xml:space="preserve"> (viz příloha č. 1 této V</w:t>
      </w:r>
      <w:r>
        <w:rPr>
          <w:rFonts w:cs="Arial"/>
        </w:rPr>
        <w:t>ýzvy)</w:t>
      </w:r>
      <w:r w:rsidR="00AC3F9C">
        <w:rPr>
          <w:rFonts w:cs="Arial"/>
        </w:rPr>
        <w:t>,</w:t>
      </w:r>
    </w:p>
    <w:p w14:paraId="60D37141" w14:textId="77777777" w:rsidR="00AC3F9C" w:rsidRPr="00361594" w:rsidRDefault="00AC3F9C" w:rsidP="009D6E33">
      <w:pPr>
        <w:numPr>
          <w:ilvl w:val="2"/>
          <w:numId w:val="6"/>
        </w:numPr>
        <w:tabs>
          <w:tab w:val="clear" w:pos="2700"/>
          <w:tab w:val="num" w:pos="720"/>
        </w:tabs>
        <w:autoSpaceDE/>
        <w:autoSpaceDN/>
        <w:spacing w:before="120" w:after="0"/>
        <w:ind w:left="714" w:hanging="357"/>
        <w:rPr>
          <w:rFonts w:cs="Arial"/>
        </w:rPr>
      </w:pPr>
      <w:r w:rsidRPr="0094145B">
        <w:rPr>
          <w:rFonts w:cs="Arial"/>
          <w:i/>
          <w:iCs/>
        </w:rPr>
        <w:t>plná moc, společenská smlouva, resp. smlouv</w:t>
      </w:r>
      <w:r>
        <w:rPr>
          <w:rFonts w:cs="Arial"/>
          <w:i/>
          <w:iCs/>
        </w:rPr>
        <w:t>a o sdružení (je-li relevantní);</w:t>
      </w:r>
    </w:p>
    <w:p w14:paraId="60D37142" w14:textId="77777777" w:rsidR="009961B2" w:rsidRDefault="009961B2" w:rsidP="009D6E33">
      <w:pPr>
        <w:numPr>
          <w:ilvl w:val="2"/>
          <w:numId w:val="6"/>
        </w:numPr>
        <w:tabs>
          <w:tab w:val="clear" w:pos="2700"/>
          <w:tab w:val="num" w:pos="720"/>
        </w:tabs>
        <w:autoSpaceDE/>
        <w:autoSpaceDN/>
        <w:spacing w:before="120" w:after="0"/>
        <w:ind w:left="714" w:hanging="357"/>
        <w:rPr>
          <w:rFonts w:cs="Arial"/>
        </w:rPr>
      </w:pPr>
      <w:r>
        <w:rPr>
          <w:rFonts w:cs="Arial"/>
        </w:rPr>
        <w:t xml:space="preserve">doklady prokazující </w:t>
      </w:r>
      <w:r w:rsidR="00856674">
        <w:rPr>
          <w:rFonts w:cs="Arial"/>
        </w:rPr>
        <w:t>základní způsobilost</w:t>
      </w:r>
      <w:r>
        <w:rPr>
          <w:rFonts w:cs="Arial"/>
        </w:rPr>
        <w:t>:</w:t>
      </w:r>
    </w:p>
    <w:p w14:paraId="60D37143" w14:textId="7CFB6BC7" w:rsidR="009961B2" w:rsidRDefault="009961B2" w:rsidP="009D6E33">
      <w:pPr>
        <w:numPr>
          <w:ilvl w:val="3"/>
          <w:numId w:val="6"/>
        </w:numPr>
        <w:tabs>
          <w:tab w:val="clear" w:pos="3240"/>
        </w:tabs>
        <w:autoSpaceDE/>
        <w:autoSpaceDN/>
        <w:spacing w:before="120" w:after="0"/>
        <w:ind w:left="1134" w:hanging="425"/>
        <w:rPr>
          <w:rFonts w:cs="Arial"/>
        </w:rPr>
      </w:pPr>
      <w:r w:rsidRPr="00562E91">
        <w:rPr>
          <w:rFonts w:cs="Arial"/>
          <w:b/>
        </w:rPr>
        <w:t>čestné prohlášení</w:t>
      </w:r>
      <w:r w:rsidR="00D470DA">
        <w:rPr>
          <w:rFonts w:cs="Arial"/>
          <w:b/>
        </w:rPr>
        <w:t xml:space="preserve"> </w:t>
      </w:r>
      <w:r>
        <w:rPr>
          <w:rFonts w:cs="Arial"/>
        </w:rPr>
        <w:t xml:space="preserve">o splnění </w:t>
      </w:r>
      <w:r w:rsidR="00856674">
        <w:rPr>
          <w:rFonts w:cs="Arial"/>
        </w:rPr>
        <w:t>podmínek základní způsobilosti</w:t>
      </w:r>
      <w:r w:rsidR="000743AD">
        <w:rPr>
          <w:rFonts w:cs="Arial"/>
        </w:rPr>
        <w:t xml:space="preserve"> </w:t>
      </w:r>
      <w:r w:rsidR="00E6310B">
        <w:rPr>
          <w:rFonts w:cs="Arial"/>
        </w:rPr>
        <w:t>–</w:t>
      </w:r>
      <w:r w:rsidR="000743AD">
        <w:rPr>
          <w:rFonts w:cs="Arial"/>
        </w:rPr>
        <w:t xml:space="preserve"> </w:t>
      </w:r>
      <w:r>
        <w:rPr>
          <w:rFonts w:cs="Arial"/>
        </w:rPr>
        <w:t>viz</w:t>
      </w:r>
      <w:r w:rsidR="00E6310B">
        <w:rPr>
          <w:rFonts w:cs="Arial"/>
        </w:rPr>
        <w:t xml:space="preserve"> </w:t>
      </w:r>
      <w:r w:rsidRPr="00562E91">
        <w:rPr>
          <w:rFonts w:cs="Arial"/>
        </w:rPr>
        <w:t xml:space="preserve">čl. V odst. 5.1 </w:t>
      </w:r>
      <w:r>
        <w:rPr>
          <w:rFonts w:cs="Arial"/>
        </w:rPr>
        <w:t>V</w:t>
      </w:r>
      <w:r w:rsidRPr="00562E91">
        <w:rPr>
          <w:rFonts w:cs="Arial"/>
        </w:rPr>
        <w:t>ýzvy</w:t>
      </w:r>
      <w:r w:rsidR="000743AD">
        <w:rPr>
          <w:rFonts w:cs="Arial"/>
        </w:rPr>
        <w:t>;</w:t>
      </w:r>
    </w:p>
    <w:p w14:paraId="60D37144" w14:textId="77777777" w:rsidR="009961B2" w:rsidRPr="009961B2" w:rsidRDefault="009961B2" w:rsidP="009D6E33">
      <w:pPr>
        <w:numPr>
          <w:ilvl w:val="2"/>
          <w:numId w:val="6"/>
        </w:numPr>
        <w:tabs>
          <w:tab w:val="clear" w:pos="2700"/>
          <w:tab w:val="num" w:pos="720"/>
        </w:tabs>
        <w:autoSpaceDE/>
        <w:autoSpaceDN/>
        <w:spacing w:before="120" w:after="0"/>
        <w:ind w:left="714" w:hanging="357"/>
        <w:rPr>
          <w:rFonts w:cs="Arial"/>
        </w:rPr>
      </w:pPr>
      <w:r>
        <w:rPr>
          <w:rFonts w:cs="Arial"/>
        </w:rPr>
        <w:t xml:space="preserve">doklady prokazující </w:t>
      </w:r>
      <w:r w:rsidR="00856674">
        <w:rPr>
          <w:rFonts w:cs="Arial"/>
        </w:rPr>
        <w:t>profesní způsobilost</w:t>
      </w:r>
      <w:r>
        <w:rPr>
          <w:rFonts w:cs="Arial"/>
        </w:rPr>
        <w:t>:</w:t>
      </w:r>
    </w:p>
    <w:p w14:paraId="60D37145" w14:textId="77777777" w:rsidR="00E727CA" w:rsidRDefault="00856674" w:rsidP="009D6E33">
      <w:pPr>
        <w:numPr>
          <w:ilvl w:val="3"/>
          <w:numId w:val="6"/>
        </w:numPr>
        <w:tabs>
          <w:tab w:val="clear" w:pos="3240"/>
          <w:tab w:val="num" w:pos="1134"/>
        </w:tabs>
        <w:autoSpaceDE/>
        <w:autoSpaceDN/>
        <w:spacing w:before="120" w:after="0"/>
        <w:ind w:left="1134" w:hanging="425"/>
        <w:rPr>
          <w:rFonts w:cs="Arial"/>
        </w:rPr>
      </w:pPr>
      <w:r>
        <w:rPr>
          <w:rFonts w:cs="Arial"/>
          <w:b/>
        </w:rPr>
        <w:t>v</w:t>
      </w:r>
      <w:r w:rsidRPr="00313A43">
        <w:rPr>
          <w:rFonts w:cs="Arial"/>
          <w:b/>
        </w:rPr>
        <w:t>ýpis z </w:t>
      </w:r>
      <w:r>
        <w:rPr>
          <w:rFonts w:cs="Arial"/>
          <w:b/>
        </w:rPr>
        <w:t>o</w:t>
      </w:r>
      <w:r w:rsidRPr="00313A43">
        <w:rPr>
          <w:rFonts w:cs="Arial"/>
          <w:b/>
        </w:rPr>
        <w:t xml:space="preserve">bchodního rejstříku </w:t>
      </w:r>
      <w:r w:rsidRPr="00D143A7">
        <w:rPr>
          <w:rFonts w:cs="Arial"/>
        </w:rPr>
        <w:t>nebo jiné obdobné evidence, p</w:t>
      </w:r>
      <w:r w:rsidRPr="00D143A7">
        <w:rPr>
          <w:rFonts w:cs="Calibri"/>
          <w:color w:val="000000"/>
        </w:rPr>
        <w:t>okud</w:t>
      </w:r>
      <w:r>
        <w:rPr>
          <w:rFonts w:cs="Calibri"/>
          <w:color w:val="000000"/>
        </w:rPr>
        <w:t xml:space="preserve"> jiný právní předpis zápis do takové evidence vyžaduje</w:t>
      </w:r>
      <w:r w:rsidRPr="00313A43">
        <w:rPr>
          <w:rFonts w:cs="Arial"/>
        </w:rPr>
        <w:t xml:space="preserve">, ve </w:t>
      </w:r>
      <w:r w:rsidRPr="00121CCD">
        <w:rPr>
          <w:rFonts w:cs="Arial"/>
        </w:rPr>
        <w:t>formě prosté kopie</w:t>
      </w:r>
      <w:r>
        <w:rPr>
          <w:rFonts w:cs="Arial"/>
        </w:rPr>
        <w:t xml:space="preserve"> (není nutné předkládat originál, nebo úředně ověřenou kopii)</w:t>
      </w:r>
      <w:r w:rsidR="002D543D">
        <w:rPr>
          <w:rFonts w:cs="Arial"/>
        </w:rPr>
        <w:t>;</w:t>
      </w:r>
    </w:p>
    <w:p w14:paraId="6BFDE86F" w14:textId="217968D7" w:rsidR="0028050B" w:rsidRPr="009961B2" w:rsidRDefault="0028050B" w:rsidP="0028050B">
      <w:pPr>
        <w:numPr>
          <w:ilvl w:val="2"/>
          <w:numId w:val="6"/>
        </w:numPr>
        <w:tabs>
          <w:tab w:val="clear" w:pos="2700"/>
          <w:tab w:val="num" w:pos="720"/>
        </w:tabs>
        <w:autoSpaceDE/>
        <w:autoSpaceDN/>
        <w:spacing w:before="120" w:after="0"/>
        <w:ind w:left="714" w:hanging="357"/>
        <w:rPr>
          <w:rFonts w:cs="Arial"/>
        </w:rPr>
      </w:pPr>
      <w:r>
        <w:rPr>
          <w:rFonts w:cs="Arial"/>
        </w:rPr>
        <w:t>doklady prokazující technickou kvalifikaci:</w:t>
      </w:r>
    </w:p>
    <w:p w14:paraId="06CAD64D" w14:textId="166F748E" w:rsidR="0028050B" w:rsidRPr="0028050B" w:rsidRDefault="0028050B" w:rsidP="0028050B">
      <w:pPr>
        <w:numPr>
          <w:ilvl w:val="3"/>
          <w:numId w:val="6"/>
        </w:numPr>
        <w:tabs>
          <w:tab w:val="clear" w:pos="3240"/>
          <w:tab w:val="num" w:pos="1134"/>
        </w:tabs>
        <w:autoSpaceDE/>
        <w:autoSpaceDN/>
        <w:spacing w:before="120" w:after="0"/>
        <w:ind w:left="1134" w:hanging="425"/>
        <w:rPr>
          <w:rFonts w:cs="Arial"/>
        </w:rPr>
      </w:pPr>
      <w:r>
        <w:rPr>
          <w:rFonts w:cs="Arial"/>
          <w:b/>
        </w:rPr>
        <w:t xml:space="preserve">seznam významných služeb </w:t>
      </w:r>
      <w:r w:rsidRPr="001C7A51">
        <w:rPr>
          <w:rFonts w:cs="Calibri"/>
          <w:b/>
        </w:rPr>
        <w:t>poskytnutých za posledních 5 let</w:t>
      </w:r>
      <w:r>
        <w:rPr>
          <w:rFonts w:cs="Calibri"/>
          <w:b/>
        </w:rPr>
        <w:t>;</w:t>
      </w:r>
    </w:p>
    <w:p w14:paraId="71F5477B" w14:textId="4CD72FFF" w:rsidR="0028050B" w:rsidRDefault="0028050B" w:rsidP="0028050B">
      <w:pPr>
        <w:numPr>
          <w:ilvl w:val="3"/>
          <w:numId w:val="6"/>
        </w:numPr>
        <w:tabs>
          <w:tab w:val="clear" w:pos="3240"/>
          <w:tab w:val="num" w:pos="1134"/>
        </w:tabs>
        <w:autoSpaceDE/>
        <w:autoSpaceDN/>
        <w:spacing w:before="120" w:after="0"/>
        <w:ind w:left="1134" w:hanging="425"/>
        <w:rPr>
          <w:rFonts w:cs="Arial"/>
        </w:rPr>
      </w:pPr>
      <w:r>
        <w:rPr>
          <w:rFonts w:asciiTheme="minorHAnsi" w:hAnsiTheme="minorHAnsi" w:cstheme="minorHAnsi"/>
          <w:b/>
        </w:rPr>
        <w:t>s</w:t>
      </w:r>
      <w:r w:rsidRPr="001C7A51">
        <w:rPr>
          <w:rFonts w:asciiTheme="minorHAnsi" w:hAnsiTheme="minorHAnsi" w:cstheme="minorHAnsi"/>
          <w:b/>
        </w:rPr>
        <w:t>eznam osob, které se budou podílet na plnění veřejné zakázky</w:t>
      </w:r>
      <w:r>
        <w:rPr>
          <w:rFonts w:asciiTheme="minorHAnsi" w:hAnsiTheme="minorHAnsi" w:cstheme="minorHAnsi"/>
          <w:b/>
        </w:rPr>
        <w:t>;</w:t>
      </w:r>
    </w:p>
    <w:p w14:paraId="60D37149" w14:textId="77777777" w:rsidR="00261E50" w:rsidRPr="00261E50" w:rsidRDefault="00856674" w:rsidP="009D6E33">
      <w:pPr>
        <w:numPr>
          <w:ilvl w:val="2"/>
          <w:numId w:val="6"/>
        </w:numPr>
        <w:tabs>
          <w:tab w:val="clear" w:pos="2700"/>
          <w:tab w:val="num" w:pos="720"/>
        </w:tabs>
        <w:autoSpaceDE/>
        <w:autoSpaceDN/>
        <w:spacing w:before="120" w:after="0"/>
        <w:ind w:left="714" w:hanging="357"/>
        <w:rPr>
          <w:rFonts w:cs="Arial"/>
          <w:i/>
        </w:rPr>
      </w:pPr>
      <w:r w:rsidRPr="00D44144">
        <w:rPr>
          <w:rFonts w:cs="Arial"/>
          <w:i/>
        </w:rPr>
        <w:t xml:space="preserve">doklady </w:t>
      </w:r>
      <w:r>
        <w:rPr>
          <w:rFonts w:cs="Arial"/>
          <w:i/>
        </w:rPr>
        <w:t>jiné osoby</w:t>
      </w:r>
      <w:r w:rsidRPr="00D44144">
        <w:rPr>
          <w:rFonts w:cs="Arial"/>
          <w:i/>
        </w:rPr>
        <w:t xml:space="preserve">, prostřednictvím </w:t>
      </w:r>
      <w:r>
        <w:rPr>
          <w:rFonts w:cs="Arial"/>
          <w:i/>
        </w:rPr>
        <w:t xml:space="preserve">které </w:t>
      </w:r>
      <w:r w:rsidRPr="00D44144">
        <w:rPr>
          <w:rFonts w:cs="Arial"/>
          <w:i/>
        </w:rPr>
        <w:t>je prokazováno splnění části kvalifikace – viz čl. V, odstavec třetí Výzvy (je-li relevantní);</w:t>
      </w:r>
    </w:p>
    <w:p w14:paraId="60D3714A" w14:textId="572F6905" w:rsidR="000816AD" w:rsidRDefault="00856674" w:rsidP="000816AD">
      <w:pPr>
        <w:numPr>
          <w:ilvl w:val="2"/>
          <w:numId w:val="6"/>
        </w:numPr>
        <w:tabs>
          <w:tab w:val="clear" w:pos="2700"/>
          <w:tab w:val="num" w:pos="720"/>
        </w:tabs>
        <w:autoSpaceDE/>
        <w:autoSpaceDN/>
        <w:spacing w:before="120" w:after="0"/>
        <w:ind w:left="714" w:hanging="357"/>
        <w:rPr>
          <w:rFonts w:cs="Arial"/>
        </w:rPr>
      </w:pPr>
      <w:r>
        <w:rPr>
          <w:rFonts w:cs="Arial"/>
          <w:b/>
        </w:rPr>
        <w:t>seznam pod</w:t>
      </w:r>
      <w:r w:rsidR="000816AD" w:rsidRPr="00213983">
        <w:rPr>
          <w:rFonts w:cs="Arial"/>
          <w:b/>
        </w:rPr>
        <w:t>dodavatelů</w:t>
      </w:r>
      <w:r w:rsidR="000816AD" w:rsidRPr="00213983">
        <w:rPr>
          <w:rFonts w:cs="Arial"/>
        </w:rPr>
        <w:t xml:space="preserve"> </w:t>
      </w:r>
      <w:r w:rsidR="00E6310B">
        <w:rPr>
          <w:rFonts w:cs="Arial"/>
        </w:rPr>
        <w:t>–</w:t>
      </w:r>
      <w:r w:rsidR="000816AD" w:rsidRPr="00213983">
        <w:rPr>
          <w:rFonts w:cs="Arial"/>
        </w:rPr>
        <w:t xml:space="preserve"> viz</w:t>
      </w:r>
      <w:r w:rsidR="00E6310B">
        <w:rPr>
          <w:rFonts w:cs="Arial"/>
        </w:rPr>
        <w:t xml:space="preserve"> </w:t>
      </w:r>
      <w:r w:rsidR="000816AD" w:rsidRPr="00213983">
        <w:rPr>
          <w:rFonts w:cs="Arial"/>
        </w:rPr>
        <w:t xml:space="preserve">čl. </w:t>
      </w:r>
      <w:r w:rsidR="000816AD">
        <w:rPr>
          <w:rFonts w:cs="Arial"/>
        </w:rPr>
        <w:t>9.1</w:t>
      </w:r>
      <w:r w:rsidR="000816AD" w:rsidRPr="00213983">
        <w:rPr>
          <w:rFonts w:cs="Arial"/>
        </w:rPr>
        <w:t xml:space="preserve"> Výzvy (</w:t>
      </w:r>
      <w:r w:rsidR="000816AD">
        <w:rPr>
          <w:rFonts w:cs="Arial"/>
        </w:rPr>
        <w:t xml:space="preserve">vzor prohlášení </w:t>
      </w:r>
      <w:r w:rsidR="000816AD" w:rsidRPr="00757A6D">
        <w:rPr>
          <w:rFonts w:cs="Arial"/>
        </w:rPr>
        <w:t xml:space="preserve">je přílohou č. </w:t>
      </w:r>
      <w:r w:rsidR="00B26BEE">
        <w:rPr>
          <w:rFonts w:cs="Arial"/>
        </w:rPr>
        <w:t>5</w:t>
      </w:r>
      <w:r w:rsidR="000816AD" w:rsidRPr="00757A6D">
        <w:rPr>
          <w:rFonts w:cs="Arial"/>
        </w:rPr>
        <w:t xml:space="preserve"> této Výzvy);</w:t>
      </w:r>
    </w:p>
    <w:p w14:paraId="198B7F2E" w14:textId="176CED62" w:rsidR="009F7C1A" w:rsidRPr="00FA3272" w:rsidRDefault="009F7C1A" w:rsidP="000816AD">
      <w:pPr>
        <w:numPr>
          <w:ilvl w:val="2"/>
          <w:numId w:val="6"/>
        </w:numPr>
        <w:tabs>
          <w:tab w:val="clear" w:pos="2700"/>
          <w:tab w:val="num" w:pos="720"/>
        </w:tabs>
        <w:autoSpaceDE/>
        <w:autoSpaceDN/>
        <w:spacing w:before="120" w:after="0"/>
        <w:ind w:left="714" w:hanging="357"/>
        <w:rPr>
          <w:rFonts w:cs="Arial"/>
        </w:rPr>
      </w:pPr>
      <w:r w:rsidRPr="009F7C1A">
        <w:rPr>
          <w:b/>
          <w:bCs/>
        </w:rPr>
        <w:t>čestné prohlášení</w:t>
      </w:r>
      <w:r w:rsidR="0086375A">
        <w:rPr>
          <w:b/>
          <w:bCs/>
        </w:rPr>
        <w:t xml:space="preserve"> </w:t>
      </w:r>
      <w:r>
        <w:t xml:space="preserve">– viz příloha č. </w:t>
      </w:r>
      <w:r w:rsidR="00B26BEE">
        <w:t>6</w:t>
      </w:r>
      <w:r>
        <w:t xml:space="preserve"> Výzvy;</w:t>
      </w:r>
    </w:p>
    <w:p w14:paraId="60D3714B" w14:textId="30D4F593" w:rsidR="00E727CA" w:rsidRPr="000816AD" w:rsidRDefault="002B0B9E" w:rsidP="009D6E33">
      <w:pPr>
        <w:numPr>
          <w:ilvl w:val="2"/>
          <w:numId w:val="6"/>
        </w:numPr>
        <w:tabs>
          <w:tab w:val="clear" w:pos="2700"/>
          <w:tab w:val="num" w:pos="720"/>
        </w:tabs>
        <w:autoSpaceDE/>
        <w:autoSpaceDN/>
        <w:spacing w:before="120" w:after="0"/>
        <w:ind w:left="714" w:hanging="357"/>
        <w:rPr>
          <w:rFonts w:cs="Arial"/>
        </w:rPr>
      </w:pPr>
      <w:r w:rsidRPr="00757A6D">
        <w:rPr>
          <w:rFonts w:cs="Arial"/>
        </w:rPr>
        <w:t xml:space="preserve">podepsaný a </w:t>
      </w:r>
      <w:r w:rsidR="009D34F4" w:rsidRPr="00757A6D">
        <w:rPr>
          <w:rFonts w:cs="Arial"/>
        </w:rPr>
        <w:t xml:space="preserve">vyplněný </w:t>
      </w:r>
      <w:r w:rsidRPr="00757A6D">
        <w:rPr>
          <w:rFonts w:cs="Arial"/>
        </w:rPr>
        <w:t xml:space="preserve">závazný </w:t>
      </w:r>
      <w:r w:rsidRPr="00757A6D">
        <w:rPr>
          <w:rFonts w:cs="Arial"/>
          <w:b/>
        </w:rPr>
        <w:t xml:space="preserve">návrh </w:t>
      </w:r>
      <w:r w:rsidR="00567EEA">
        <w:rPr>
          <w:rFonts w:cs="Arial"/>
          <w:b/>
        </w:rPr>
        <w:t xml:space="preserve">příkazní </w:t>
      </w:r>
      <w:r w:rsidRPr="00757A6D">
        <w:rPr>
          <w:rFonts w:cs="Arial"/>
          <w:b/>
        </w:rPr>
        <w:t xml:space="preserve">smlouvy </w:t>
      </w:r>
      <w:r w:rsidR="00236E46" w:rsidRPr="00757A6D">
        <w:rPr>
          <w:rFonts w:cs="Arial"/>
        </w:rPr>
        <w:t>v souladu</w:t>
      </w:r>
      <w:r w:rsidR="00236E46">
        <w:rPr>
          <w:rFonts w:cs="Arial"/>
        </w:rPr>
        <w:t xml:space="preserve"> s čl. IV této V</w:t>
      </w:r>
      <w:r w:rsidR="0094145B">
        <w:rPr>
          <w:rFonts w:cs="Arial"/>
        </w:rPr>
        <w:t>ýzvy</w:t>
      </w:r>
      <w:r w:rsidR="00567EEA">
        <w:rPr>
          <w:rFonts w:cs="Arial"/>
          <w:iCs/>
        </w:rPr>
        <w:t>.</w:t>
      </w:r>
    </w:p>
    <w:p w14:paraId="60D3714F" w14:textId="77777777" w:rsidR="00757A6D" w:rsidRDefault="00757A6D" w:rsidP="00E727CA">
      <w:pPr>
        <w:rPr>
          <w:rFonts w:cs="Arial"/>
          <w:bCs/>
        </w:rPr>
      </w:pPr>
    </w:p>
    <w:p w14:paraId="60D37150" w14:textId="77777777" w:rsidR="00E727CA" w:rsidRDefault="00856674" w:rsidP="00E727CA">
      <w:r w:rsidRPr="00313A43">
        <w:rPr>
          <w:rFonts w:cs="Arial"/>
          <w:bCs/>
        </w:rPr>
        <w:t xml:space="preserve">Pokud </w:t>
      </w:r>
      <w:r w:rsidRPr="000743AD">
        <w:rPr>
          <w:rFonts w:cs="Arial"/>
          <w:b/>
          <w:bCs/>
        </w:rPr>
        <w:t>jedná</w:t>
      </w:r>
      <w:r w:rsidRPr="00313A43">
        <w:rPr>
          <w:rFonts w:cs="Arial"/>
          <w:bCs/>
        </w:rPr>
        <w:t xml:space="preserve"> za </w:t>
      </w:r>
      <w:r>
        <w:rPr>
          <w:rFonts w:cs="Arial"/>
          <w:bCs/>
        </w:rPr>
        <w:t>účastníka</w:t>
      </w:r>
      <w:r w:rsidRPr="00313A43">
        <w:rPr>
          <w:rFonts w:cs="Arial"/>
          <w:bCs/>
        </w:rPr>
        <w:t xml:space="preserve"> </w:t>
      </w:r>
      <w:r w:rsidRPr="000743AD">
        <w:rPr>
          <w:rFonts w:cs="Arial"/>
          <w:b/>
          <w:bCs/>
        </w:rPr>
        <w:t>zmocněnec na základě plné moci</w:t>
      </w:r>
      <w:r w:rsidRPr="00313A43">
        <w:rPr>
          <w:rFonts w:cs="Arial"/>
          <w:bCs/>
        </w:rPr>
        <w:t xml:space="preserve">, </w:t>
      </w:r>
      <w:r w:rsidRPr="000743AD">
        <w:rPr>
          <w:rFonts w:cs="Arial"/>
          <w:b/>
          <w:bCs/>
        </w:rPr>
        <w:t>musí být</w:t>
      </w:r>
      <w:r w:rsidRPr="00313A43">
        <w:rPr>
          <w:rFonts w:cs="Arial"/>
          <w:bCs/>
        </w:rPr>
        <w:t xml:space="preserve"> v nabídce za návrhem smlouvy </w:t>
      </w:r>
      <w:r w:rsidRPr="000743AD">
        <w:rPr>
          <w:rFonts w:cs="Arial"/>
          <w:b/>
          <w:bCs/>
        </w:rPr>
        <w:t xml:space="preserve">předložena platná plná </w:t>
      </w:r>
      <w:r w:rsidRPr="005A0150">
        <w:rPr>
          <w:rFonts w:cs="Arial"/>
          <w:b/>
          <w:bCs/>
        </w:rPr>
        <w:t>moc v originále nebo v úředně ověřené kopii</w:t>
      </w:r>
      <w:r w:rsidRPr="00313A43">
        <w:rPr>
          <w:rFonts w:cs="Arial"/>
          <w:bCs/>
        </w:rPr>
        <w:t>.</w:t>
      </w:r>
    </w:p>
    <w:p w14:paraId="60D37151" w14:textId="77777777" w:rsidR="00E727CA" w:rsidRDefault="00856674" w:rsidP="00E727CA">
      <w:r w:rsidRPr="00250845">
        <w:t xml:space="preserve">Zadavatel doporučuje </w:t>
      </w:r>
      <w:r>
        <w:t>účastníkovi, aby při sestavení nabídky respektoval shora uvedené pořadí dokladů, které předloží do své nabídky.</w:t>
      </w:r>
    </w:p>
    <w:p w14:paraId="60D37152" w14:textId="77777777" w:rsidR="00BE2F1E" w:rsidRDefault="00856674" w:rsidP="00E727CA">
      <w:r w:rsidRPr="0063224A">
        <w:t>Všechny doklady uvedené v tomto článku jsou předkládány v prosté kopii</w:t>
      </w:r>
      <w:r>
        <w:t>, není-li v textu této Výzvy stanoveno jinak</w:t>
      </w:r>
      <w:r w:rsidRPr="0063224A">
        <w:t>; netýk</w:t>
      </w:r>
      <w:r w:rsidR="00586265">
        <w:t>á se plné moci, pokud jedná za účastníka</w:t>
      </w:r>
      <w:r w:rsidRPr="0063224A">
        <w:t xml:space="preserve"> zmocněnec</w:t>
      </w:r>
      <w:r w:rsidR="004A71DA" w:rsidRPr="0063224A">
        <w:t>.</w:t>
      </w:r>
    </w:p>
    <w:p w14:paraId="3003BF7A" w14:textId="77777777" w:rsidR="00981D3C" w:rsidRDefault="00981D3C" w:rsidP="00E727CA"/>
    <w:p w14:paraId="60D37154" w14:textId="77777777" w:rsidR="00C66849" w:rsidRPr="005C4A92" w:rsidRDefault="00586265" w:rsidP="00BA193A">
      <w:pPr>
        <w:pStyle w:val="Nadpis1"/>
        <w:ind w:hanging="354"/>
      </w:pPr>
      <w:r w:rsidRPr="005C4A92">
        <w:t>vysvětlení zadávací</w:t>
      </w:r>
      <w:r w:rsidR="005C4A92" w:rsidRPr="005C4A92">
        <w:t>ch</w:t>
      </w:r>
      <w:r w:rsidRPr="005C4A92">
        <w:t xml:space="preserve"> </w:t>
      </w:r>
      <w:r w:rsidR="005C4A92" w:rsidRPr="005C4A92">
        <w:t>podmínek</w:t>
      </w:r>
    </w:p>
    <w:p w14:paraId="60D37155" w14:textId="77777777" w:rsidR="00586265" w:rsidRPr="005C4A92" w:rsidRDefault="005C4A92" w:rsidP="00586265">
      <w:bookmarkStart w:id="12" w:name="OLE_LINK12"/>
      <w:bookmarkStart w:id="13" w:name="OLE_LINK13"/>
      <w:r w:rsidRPr="005C4A92">
        <w:t>Dodavatel</w:t>
      </w:r>
      <w:r w:rsidR="00586265" w:rsidRPr="005C4A92">
        <w:t xml:space="preserve"> je oprávněn </w:t>
      </w:r>
      <w:r w:rsidR="004551E9" w:rsidRPr="005C4A92">
        <w:t xml:space="preserve">po zadavateli </w:t>
      </w:r>
      <w:r w:rsidR="00586265" w:rsidRPr="005C4A92">
        <w:t>požadovat</w:t>
      </w:r>
      <w:r w:rsidR="004551E9">
        <w:t xml:space="preserve"> písemně</w:t>
      </w:r>
      <w:r w:rsidR="00586265" w:rsidRPr="005C4A92">
        <w:t xml:space="preserve"> vysvětlení zadávací</w:t>
      </w:r>
      <w:r w:rsidRPr="005C4A92">
        <w:t>ch podmínek</w:t>
      </w:r>
      <w:r w:rsidR="00586265" w:rsidRPr="005C4A92">
        <w:t xml:space="preserve">. </w:t>
      </w:r>
      <w:r w:rsidRPr="005C4A92">
        <w:t>Písemná ž</w:t>
      </w:r>
      <w:r w:rsidR="00586265" w:rsidRPr="005C4A92">
        <w:t>ádost musí být zadavateli doručena na e-mailovou adresu administrátora zakázky (</w:t>
      </w:r>
      <w:hyperlink r:id="rId16" w:history="1">
        <w:r w:rsidR="006670BB" w:rsidRPr="0079539B">
          <w:rPr>
            <w:rStyle w:val="Hypertextovodkaz"/>
          </w:rPr>
          <w:t>ambruz@innovuj.cz</w:t>
        </w:r>
      </w:hyperlink>
      <w:r w:rsidR="00586265" w:rsidRPr="005C4A92">
        <w:t xml:space="preserve">) nejpozději </w:t>
      </w:r>
      <w:r w:rsidRPr="005C4A92">
        <w:t xml:space="preserve">4 pracovní dny </w:t>
      </w:r>
      <w:r w:rsidR="00586265" w:rsidRPr="005C4A92">
        <w:t xml:space="preserve">před </w:t>
      </w:r>
      <w:r w:rsidRPr="005C4A92">
        <w:t>uplynutím</w:t>
      </w:r>
      <w:r w:rsidR="00586265" w:rsidRPr="005C4A92">
        <w:t xml:space="preserve"> lhůty pro podání nabídek. </w:t>
      </w:r>
      <w:r w:rsidR="004551E9" w:rsidRPr="004551E9">
        <w:t>Zadavatel je oprávněn poskytnout vysvětlení zadávacích podmínek i bez předchozí žádosti.</w:t>
      </w:r>
    </w:p>
    <w:p w14:paraId="60D37156" w14:textId="77777777" w:rsidR="00C66849" w:rsidRDefault="00586265" w:rsidP="00586265">
      <w:pPr>
        <w:spacing w:after="240"/>
      </w:pPr>
      <w:r w:rsidRPr="005C4A92">
        <w:t>Zadavatel je povinen poskytnout</w:t>
      </w:r>
      <w:r w:rsidR="005C4A92" w:rsidRPr="005C4A92">
        <w:t xml:space="preserve"> (odeslat)</w:t>
      </w:r>
      <w:r w:rsidRPr="005C4A92">
        <w:t xml:space="preserve"> vysvětlení zadávací</w:t>
      </w:r>
      <w:r w:rsidR="005C4A92" w:rsidRPr="005C4A92">
        <w:t>ch podmínek</w:t>
      </w:r>
      <w:r w:rsidRPr="005C4A92">
        <w:t>, včetně přesného znění žádosti, všem dodavate</w:t>
      </w:r>
      <w:r w:rsidR="00236E46" w:rsidRPr="005C4A92">
        <w:t>lům, kteří byli osloveni touto V</w:t>
      </w:r>
      <w:r w:rsidRPr="005C4A92">
        <w:t>ýzvou nejpozději do 2 pracovních dnů po doručení žádosti o vysvětlení zadávací</w:t>
      </w:r>
      <w:r w:rsidR="005C4A92" w:rsidRPr="005C4A92">
        <w:t>ch</w:t>
      </w:r>
      <w:r w:rsidRPr="005C4A92">
        <w:t xml:space="preserve"> </w:t>
      </w:r>
      <w:r w:rsidR="005C4A92" w:rsidRPr="005C4A92">
        <w:t>podmínek</w:t>
      </w:r>
      <w:r w:rsidRPr="005C4A92">
        <w:t xml:space="preserve">. </w:t>
      </w:r>
      <w:r w:rsidR="00B56A99">
        <w:t xml:space="preserve"> Pokud zadavatel na žádost o vysvětlení zadávacích podmínek, která není doručena včas, vysvětlení poskytne, nemusí dodržet lhůtu uvedenou v předchozí větě.</w:t>
      </w:r>
    </w:p>
    <w:p w14:paraId="088B33CD" w14:textId="77777777" w:rsidR="00981D3C" w:rsidRPr="0063224A" w:rsidRDefault="00981D3C" w:rsidP="00586265">
      <w:pPr>
        <w:spacing w:after="240"/>
      </w:pPr>
    </w:p>
    <w:bookmarkEnd w:id="12"/>
    <w:bookmarkEnd w:id="13"/>
    <w:p w14:paraId="60D37157" w14:textId="77777777" w:rsidR="009C5327" w:rsidRPr="00D37F26" w:rsidRDefault="009C5327" w:rsidP="00BA193A">
      <w:pPr>
        <w:pStyle w:val="Nadpis1"/>
        <w:ind w:hanging="354"/>
      </w:pPr>
      <w:r w:rsidRPr="00D37F26">
        <w:lastRenderedPageBreak/>
        <w:t>kritérium pro zadání zakázky, způsob hodnocení nabídek</w:t>
      </w:r>
      <w:bookmarkEnd w:id="5"/>
    </w:p>
    <w:p w14:paraId="60D37158" w14:textId="77777777" w:rsidR="00236E46" w:rsidRDefault="00236E46" w:rsidP="00236E46">
      <w:bookmarkStart w:id="14" w:name="OLE_LINK8"/>
      <w:bookmarkStart w:id="15" w:name="OLE_LINK9"/>
      <w:r w:rsidRPr="00946634">
        <w:t xml:space="preserve">Nabídky budou hodnoceny podle jejich ekonomické výhodnosti, kdy kritériem hodnocení zadavatel stanovil </w:t>
      </w:r>
      <w:bookmarkEnd w:id="14"/>
      <w:bookmarkEnd w:id="15"/>
      <w:r w:rsidRPr="00946634">
        <w:rPr>
          <w:b/>
        </w:rPr>
        <w:t xml:space="preserve">nejnižší nabídkovou cenu. </w:t>
      </w:r>
      <w:r w:rsidRPr="00946634">
        <w:t>Nejlépe bude hodnocena nabídková cena, která bude nejnižší v rámci všech hodnocených nabídek.</w:t>
      </w:r>
    </w:p>
    <w:p w14:paraId="60D37159" w14:textId="77777777" w:rsidR="00236E46" w:rsidRPr="001B0A50" w:rsidRDefault="00236E46" w:rsidP="00236E46">
      <w:pPr>
        <w:rPr>
          <w:b/>
        </w:rPr>
      </w:pPr>
      <w:r>
        <w:rPr>
          <w:b/>
        </w:rPr>
        <w:t xml:space="preserve">Pravidla pro </w:t>
      </w:r>
      <w:r w:rsidRPr="001B0A50">
        <w:rPr>
          <w:b/>
        </w:rPr>
        <w:t>hodnocení</w:t>
      </w:r>
      <w:r>
        <w:rPr>
          <w:b/>
        </w:rPr>
        <w:t xml:space="preserve"> nabídek</w:t>
      </w:r>
    </w:p>
    <w:p w14:paraId="60D3715A" w14:textId="53CDE3CB" w:rsidR="00236E46" w:rsidRDefault="00236E46" w:rsidP="00236E46">
      <w:r>
        <w:t xml:space="preserve">Hodnocena bude nabídková cena v Kč bez DPH stanovená jako cena celková za </w:t>
      </w:r>
      <w:r w:rsidR="00567EEA">
        <w:t xml:space="preserve">poskytnutí služeb </w:t>
      </w:r>
      <w:r>
        <w:t>definovan</w:t>
      </w:r>
      <w:r w:rsidR="00567EEA">
        <w:t>ých</w:t>
      </w:r>
      <w:r>
        <w:t xml:space="preserve"> touto Výzvou a podmínkami stanovenými v závazném návrhu </w:t>
      </w:r>
      <w:r w:rsidR="00567EEA">
        <w:t xml:space="preserve">příkazní </w:t>
      </w:r>
      <w:r>
        <w:t>smlouv</w:t>
      </w:r>
      <w:r w:rsidR="00567EEA">
        <w:t>y</w:t>
      </w:r>
      <w:r>
        <w:t>.</w:t>
      </w:r>
    </w:p>
    <w:p w14:paraId="60D3715B" w14:textId="77777777" w:rsidR="004C1B92" w:rsidRDefault="00236E46" w:rsidP="00236E46">
      <w:pPr>
        <w:spacing w:after="240"/>
      </w:pPr>
      <w:r w:rsidRPr="00BC2657">
        <w:t>Nabídky budou vyhodnoceny podle absolutní hodnoty nabídkové ceny od nejnižší po nejvyšší. Nejvýhodnější je nabídka s nejnižší nabídkovou cenou</w:t>
      </w:r>
      <w:r w:rsidR="004C1B92" w:rsidRPr="001B0A50">
        <w:t>.</w:t>
      </w:r>
    </w:p>
    <w:p w14:paraId="3375844C" w14:textId="77777777" w:rsidR="00981D3C" w:rsidRDefault="00981D3C" w:rsidP="00236E46">
      <w:pPr>
        <w:spacing w:after="240"/>
      </w:pPr>
    </w:p>
    <w:p w14:paraId="60D3715C" w14:textId="77777777" w:rsidR="000816AD" w:rsidRDefault="000816AD" w:rsidP="00BA193A">
      <w:pPr>
        <w:pStyle w:val="Nadpis1"/>
        <w:ind w:hanging="354"/>
      </w:pPr>
      <w:r>
        <w:t>Jiné požadavky zadavatele</w:t>
      </w:r>
    </w:p>
    <w:p w14:paraId="60D3715D" w14:textId="77777777" w:rsidR="000816AD" w:rsidRPr="006701BA" w:rsidRDefault="007B6973" w:rsidP="000816AD">
      <w:pPr>
        <w:pStyle w:val="Styl1"/>
      </w:pPr>
      <w:r>
        <w:t>Seznam pod</w:t>
      </w:r>
      <w:r w:rsidR="000816AD" w:rsidRPr="006701BA">
        <w:t>dodavatelů</w:t>
      </w:r>
    </w:p>
    <w:p w14:paraId="60D3715E" w14:textId="5E841F33" w:rsidR="000816AD" w:rsidRPr="00D867EE" w:rsidRDefault="00C5704F" w:rsidP="00D867EE">
      <w:pPr>
        <w:spacing w:after="0"/>
        <w:rPr>
          <w:u w:val="single"/>
        </w:rPr>
      </w:pPr>
      <w:r w:rsidRPr="00AE65D3">
        <w:t>Zadavatel</w:t>
      </w:r>
      <w:r>
        <w:t xml:space="preserve"> požaduje </w:t>
      </w:r>
      <w:r w:rsidRPr="00757A6D">
        <w:t xml:space="preserve">předložení </w:t>
      </w:r>
      <w:r w:rsidRPr="00757A6D">
        <w:rPr>
          <w:u w:val="single"/>
        </w:rPr>
        <w:t>seznamu poddodavatelů, kteří se budou podílet na plnění zakázky</w:t>
      </w:r>
      <w:r w:rsidR="0097139A" w:rsidRPr="00757A6D">
        <w:t xml:space="preserve"> (vzor viz příloha č. </w:t>
      </w:r>
      <w:r w:rsidR="00274D86">
        <w:t>5</w:t>
      </w:r>
      <w:r w:rsidRPr="00757A6D">
        <w:t xml:space="preserve"> této Výzvy). Účastník</w:t>
      </w:r>
      <w:r>
        <w:t xml:space="preserve"> do seznamu uvede všechny poddodavatele a uvede, kterou část zakázky bude každý z poddodavatelů plnit.</w:t>
      </w:r>
      <w:r w:rsidRPr="00AE65D3">
        <w:t xml:space="preserve"> </w:t>
      </w:r>
      <w:r w:rsidRPr="008D7B04">
        <w:rPr>
          <w:b/>
          <w:u w:val="single"/>
        </w:rPr>
        <w:t>Nevyu</w:t>
      </w:r>
      <w:r>
        <w:rPr>
          <w:b/>
          <w:u w:val="single"/>
        </w:rPr>
        <w:t xml:space="preserve">žije-li účastník k plnění </w:t>
      </w:r>
      <w:r w:rsidRPr="008D7B04">
        <w:rPr>
          <w:b/>
          <w:u w:val="single"/>
        </w:rPr>
        <w:t>zakázky poddodavatele, předloží prázdný – proškrtnutý seznam poddodavatelů</w:t>
      </w:r>
      <w:r w:rsidRPr="00AE65D3">
        <w:rPr>
          <w:u w:val="single"/>
        </w:rPr>
        <w:t>.</w:t>
      </w:r>
    </w:p>
    <w:p w14:paraId="60D3715F" w14:textId="77777777" w:rsidR="00583EA0" w:rsidRDefault="00583EA0" w:rsidP="001D1EBF">
      <w:pPr>
        <w:pStyle w:val="Styl1"/>
        <w:numPr>
          <w:ilvl w:val="0"/>
          <w:numId w:val="0"/>
        </w:numPr>
        <w:spacing w:after="0"/>
        <w:ind w:right="255"/>
        <w:rPr>
          <w:rFonts w:cs="Arial"/>
          <w:b w:val="0"/>
          <w:bCs/>
          <w:color w:val="000000"/>
        </w:rPr>
      </w:pPr>
    </w:p>
    <w:p w14:paraId="60D37160" w14:textId="77777777" w:rsidR="006E5A78" w:rsidRDefault="00D242A7" w:rsidP="00BA193A">
      <w:pPr>
        <w:pStyle w:val="Nadpis1"/>
        <w:ind w:hanging="354"/>
      </w:pPr>
      <w:r>
        <w:t>lhůta a místo pro podání nabídek</w:t>
      </w:r>
    </w:p>
    <w:p w14:paraId="305F90D5" w14:textId="33B7513C" w:rsidR="004979D4" w:rsidRPr="004979D4" w:rsidRDefault="004979D4" w:rsidP="004979D4">
      <w:pPr>
        <w:rPr>
          <w:u w:val="single"/>
        </w:rPr>
      </w:pPr>
      <w:r w:rsidRPr="004979D4">
        <w:t>Nabídky (včetně dokladů, prokazujících splnění kvalifikace) se podávají pouze elektronicky prostřednictvím E-ZAK dostupného na </w:t>
      </w:r>
      <w:hyperlink r:id="rId17" w:history="1">
        <w:r w:rsidRPr="004979D4">
          <w:rPr>
            <w:rStyle w:val="Hypertextovodkaz"/>
          </w:rPr>
          <w:t>https://zakazky.mesto-albrechtice.cz/</w:t>
        </w:r>
      </w:hyperlink>
      <w:r w:rsidRPr="004979D4">
        <w:t>, URL adresa této veřejné zakázky: </w:t>
      </w:r>
      <w:hyperlink r:id="rId18" w:history="1">
        <w:r w:rsidR="001D33FC" w:rsidRPr="00D739F5">
          <w:rPr>
            <w:rStyle w:val="Hypertextovodkaz"/>
          </w:rPr>
          <w:t>https://zakazky.mesto-albrechtice.cz/vz00000090</w:t>
        </w:r>
      </w:hyperlink>
      <w:r w:rsidRPr="004979D4">
        <w:rPr>
          <w:u w:val="single"/>
        </w:rPr>
        <w:t>.</w:t>
      </w:r>
    </w:p>
    <w:p w14:paraId="351C6392" w14:textId="627B342C" w:rsidR="004979D4" w:rsidRDefault="004979D4" w:rsidP="004979D4">
      <w:pPr>
        <w:rPr>
          <w:b/>
          <w:snapToGrid w:val="0"/>
        </w:rPr>
      </w:pPr>
      <w:r w:rsidRPr="00501BE1">
        <w:rPr>
          <w:b/>
          <w:snapToGrid w:val="0"/>
          <w:u w:val="single"/>
        </w:rPr>
        <w:t>Lhůta pro podání nabídek</w:t>
      </w:r>
      <w:r w:rsidRPr="00501BE1">
        <w:rPr>
          <w:snapToGrid w:val="0"/>
        </w:rPr>
        <w:t xml:space="preserve"> počíná běžet dnem následujícím po dni odeslání výzvy k podání nabídky a </w:t>
      </w:r>
      <w:r w:rsidRPr="00501BE1">
        <w:rPr>
          <w:b/>
          <w:snapToGrid w:val="0"/>
          <w:u w:val="single"/>
        </w:rPr>
        <w:t>končí dne</w:t>
      </w:r>
      <w:r w:rsidRPr="00501BE1">
        <w:rPr>
          <w:snapToGrid w:val="0"/>
        </w:rPr>
        <w:br/>
      </w:r>
      <w:r w:rsidR="001F31B2">
        <w:rPr>
          <w:b/>
          <w:snapToGrid w:val="0"/>
          <w:u w:val="single"/>
        </w:rPr>
        <w:t>15</w:t>
      </w:r>
      <w:r w:rsidR="00EB41DD">
        <w:rPr>
          <w:b/>
          <w:snapToGrid w:val="0"/>
          <w:u w:val="single"/>
        </w:rPr>
        <w:t>. 10.</w:t>
      </w:r>
      <w:r w:rsidRPr="00501BE1">
        <w:rPr>
          <w:b/>
          <w:snapToGrid w:val="0"/>
          <w:u w:val="single"/>
        </w:rPr>
        <w:t xml:space="preserve"> 2025 v </w:t>
      </w:r>
      <w:r w:rsidRPr="006B6E32">
        <w:rPr>
          <w:b/>
          <w:snapToGrid w:val="0"/>
          <w:u w:val="single"/>
        </w:rPr>
        <w:t>1</w:t>
      </w:r>
      <w:r w:rsidR="00EB41DD">
        <w:rPr>
          <w:b/>
          <w:snapToGrid w:val="0"/>
          <w:u w:val="single"/>
        </w:rPr>
        <w:t>0</w:t>
      </w:r>
      <w:r w:rsidRPr="006B6E32">
        <w:rPr>
          <w:b/>
          <w:snapToGrid w:val="0"/>
          <w:u w:val="single"/>
        </w:rPr>
        <w:t>:00</w:t>
      </w:r>
      <w:r w:rsidRPr="00501BE1">
        <w:rPr>
          <w:b/>
          <w:snapToGrid w:val="0"/>
          <w:u w:val="single"/>
        </w:rPr>
        <w:t xml:space="preserve"> hod</w:t>
      </w:r>
      <w:r w:rsidRPr="00501BE1">
        <w:rPr>
          <w:b/>
          <w:snapToGrid w:val="0"/>
        </w:rPr>
        <w:t>.</w:t>
      </w:r>
    </w:p>
    <w:p w14:paraId="7BB8AEC1" w14:textId="77777777" w:rsidR="004979D4" w:rsidRDefault="004979D4" w:rsidP="004979D4">
      <w:pPr>
        <w:rPr>
          <w:snapToGrid w:val="0"/>
        </w:rPr>
      </w:pPr>
    </w:p>
    <w:p w14:paraId="60D37168" w14:textId="77777777" w:rsidR="001C2EAA" w:rsidRDefault="00135E46" w:rsidP="00BA193A">
      <w:pPr>
        <w:pStyle w:val="Nadpis1"/>
        <w:ind w:hanging="354"/>
        <w:rPr>
          <w:snapToGrid w:val="0"/>
        </w:rPr>
      </w:pPr>
      <w:r w:rsidRPr="00B96801">
        <w:rPr>
          <w:snapToGrid w:val="0"/>
        </w:rPr>
        <w:t>pOŽADAVKY NA</w:t>
      </w:r>
      <w:r>
        <w:rPr>
          <w:snapToGrid w:val="0"/>
        </w:rPr>
        <w:t xml:space="preserve"> ZPRACOVÁNÍ NABÍDKOVÉ CENY</w:t>
      </w:r>
    </w:p>
    <w:p w14:paraId="28354A51" w14:textId="2C6111F8" w:rsidR="00A34B81" w:rsidRDefault="00A34B81" w:rsidP="00A34B81">
      <w:r>
        <w:t>Celková nabídková cena bude stanovena jako souhrnná cena za celý předmět veřejné zakázky. Jedná se o souhrnnou cen</w:t>
      </w:r>
      <w:r w:rsidR="00B5778B">
        <w:t>u</w:t>
      </w:r>
      <w:r>
        <w:t xml:space="preserve"> za celý předmět veřejné zakázky – </w:t>
      </w:r>
      <w:proofErr w:type="gramStart"/>
      <w:r>
        <w:t>tedy  rozumí</w:t>
      </w:r>
      <w:proofErr w:type="gramEnd"/>
      <w:r>
        <w:t xml:space="preserve"> cena za výkon funkce TDS v plném rozsahu dle zadávacích podmínek</w:t>
      </w:r>
      <w:r w:rsidR="00B5778B">
        <w:t xml:space="preserve"> a </w:t>
      </w:r>
      <w:r>
        <w:t>cena za výkon funkce koordinátora BOZP v plném rozsahu dle zadávacích podmínek. Celková nabídková cena bude uvedena v návrhu smlouvy (viz příloha č. 2 této Výzvy).</w:t>
      </w:r>
    </w:p>
    <w:p w14:paraId="1F70BADA" w14:textId="3455C40F" w:rsidR="00A34B81" w:rsidRDefault="00A34B81" w:rsidP="00A34B81">
      <w:r>
        <w:t>Nabídková cena bude uvedena v české měně v členění: nabídková cena bez daně z přidané hodnoty (DPH), samostatně DPH a celková nabídková cena včetně DPH.</w:t>
      </w:r>
    </w:p>
    <w:p w14:paraId="42BD043A" w14:textId="3CEAFE34" w:rsidR="00A34B81" w:rsidRDefault="00A34B81" w:rsidP="00A34B81">
      <w:r>
        <w:t xml:space="preserve">Nabídková cena celkem ve výše zmíněné skladbě bude uvedena na krycím listu nabídky – viz příloha č. </w:t>
      </w:r>
      <w:r w:rsidR="00B5778B">
        <w:t>1</w:t>
      </w:r>
      <w:r>
        <w:t xml:space="preserve"> této Výzvy.</w:t>
      </w:r>
    </w:p>
    <w:p w14:paraId="4F9C89A2" w14:textId="705A39F9" w:rsidR="00A34B81" w:rsidRDefault="00A34B81" w:rsidP="002B0B9E">
      <w:r>
        <w:t>Nabídková cena bude stanovena jako cena „nejvýše přípustná“ a musí v ní být zahrnuty veškeré náklady spojené s kompletní realizací předmětu veřejné zakázky</w:t>
      </w:r>
      <w:r w:rsidR="00B5778B">
        <w:t>.</w:t>
      </w:r>
    </w:p>
    <w:p w14:paraId="4747C841" w14:textId="77777777" w:rsidR="00A34B81" w:rsidRDefault="00A34B81" w:rsidP="002B0B9E"/>
    <w:p w14:paraId="46054C64" w14:textId="77777777" w:rsidR="00830E48" w:rsidRDefault="00830E48" w:rsidP="00830E48">
      <w:pPr>
        <w:pStyle w:val="Nadpis1"/>
        <w:numPr>
          <w:ilvl w:val="0"/>
          <w:numId w:val="26"/>
        </w:numPr>
        <w:ind w:left="720"/>
      </w:pPr>
      <w:r>
        <w:lastRenderedPageBreak/>
        <w:t>INFORMACE O ZPRACOVÁNÍ OSOBNÍCH ÚDAJŮ</w:t>
      </w:r>
    </w:p>
    <w:p w14:paraId="5450807A" w14:textId="77777777" w:rsidR="00830E48" w:rsidRDefault="00830E48" w:rsidP="00830E48">
      <w:r>
        <w:t>Z</w:t>
      </w:r>
      <w:r w:rsidRPr="00FF1250">
        <w:t>adavatel v postavení správce osobních údajů tímto informuje ve smyslu čl. 13 Nařízení Evropského parlamentu a Rady (EU) 2016/679 o ochraně fyzických</w:t>
      </w:r>
      <w:r>
        <w:t xml:space="preserve"> osob v souvislosti </w:t>
      </w:r>
      <w:proofErr w:type="gramStart"/>
      <w:r>
        <w:t>se</w:t>
      </w:r>
      <w:proofErr w:type="gramEnd"/>
      <w:r>
        <w:t xml:space="preserve"> zpracování osobních údajů a o volném pohybu těchto údajů (dále jen „GDPR“) účastníky zadávacího řízení o zpracování osobních údajů za účelem realizace zadávacího řízení dle zákona.</w:t>
      </w:r>
    </w:p>
    <w:p w14:paraId="2F5DB498" w14:textId="77777777" w:rsidR="00830E48" w:rsidRDefault="00830E48" w:rsidP="00830E48">
      <w:r>
        <w:t>Zadavatel může v rámci realizace zadávacího řízení zpracovávat osobní údaje dodavatelů a jejich poddodavatelů (z řad fyzických osob podnikajících), členů statutárních orgánů a kontaktních osob dodavatelů a jejich poddodavatelů, osob, prostřednictvím kterých je dodavatelem prokazována kvalifikace, členů realizačního týmu dodavatele a skutečných majitelů dodavatele.</w:t>
      </w:r>
    </w:p>
    <w:p w14:paraId="38E5F0C1" w14:textId="77777777" w:rsidR="00830E48" w:rsidRDefault="00830E48" w:rsidP="00830E48">
      <w:r>
        <w:t>Zadavatel bude zpracovávat osobní údaje pouze v rozsahu nezbytném pro realizaci zadávacího řízení a pouze po dobu stanovenou právními předpisy, zejména zákonem. Subjekty údajů jsou oprávněny uplatňovat jejich práva dle čl. 13 až 22 GDPR v písemné formě na adrese sídla zadavatele.</w:t>
      </w:r>
    </w:p>
    <w:p w14:paraId="6851E52B" w14:textId="77777777" w:rsidR="00830E48" w:rsidRDefault="00830E48" w:rsidP="00830E48">
      <w:pPr>
        <w:tabs>
          <w:tab w:val="left" w:pos="426"/>
          <w:tab w:val="left" w:pos="720"/>
        </w:tabs>
      </w:pPr>
      <w:r>
        <w:t>Zadavatel předává osobní údaje ke zpracování zástupci zadavatele jako zpracovateli osobních údajů za účelem administrace zadávacího řízení dle ustanovení § 43 zákona.</w:t>
      </w:r>
    </w:p>
    <w:p w14:paraId="28D18048" w14:textId="77777777" w:rsidR="00830E48" w:rsidRDefault="00830E48" w:rsidP="00830E48">
      <w:pPr>
        <w:tabs>
          <w:tab w:val="left" w:pos="426"/>
          <w:tab w:val="left" w:pos="720"/>
        </w:tabs>
      </w:pPr>
    </w:p>
    <w:p w14:paraId="083325F2" w14:textId="77777777" w:rsidR="00830E48" w:rsidRDefault="00830E48" w:rsidP="00830E48">
      <w:pPr>
        <w:pStyle w:val="Nadpis1"/>
        <w:numPr>
          <w:ilvl w:val="0"/>
          <w:numId w:val="26"/>
        </w:numPr>
        <w:ind w:left="720"/>
      </w:pPr>
      <w:r>
        <w:t>SOCIÁLNÍ A ENVIRONMENTÁLNÍ ODPOVĚDNOST</w:t>
      </w:r>
    </w:p>
    <w:p w14:paraId="2D437BF3" w14:textId="0F65BD01" w:rsidR="00830E48" w:rsidRDefault="00830E48" w:rsidP="00830E48">
      <w:pPr>
        <w:spacing w:after="0"/>
      </w:pPr>
      <w:r w:rsidRPr="005A2F37">
        <w:t>Zadavatel v souladu s </w:t>
      </w:r>
      <w:r>
        <w:t>ustanovením</w:t>
      </w:r>
      <w:r w:rsidRPr="005A2F37">
        <w:t xml:space="preserve"> § 6 zákona před </w:t>
      </w:r>
      <w:r>
        <w:t>zahájením zadávacího řízení</w:t>
      </w:r>
      <w:r w:rsidRPr="005A2F37">
        <w:t xml:space="preserve"> zvážil možné dopady do sociální a enviromentální oblasti. </w:t>
      </w:r>
      <w:r w:rsidRPr="00830E48">
        <w:rPr>
          <w:b/>
          <w:bCs/>
        </w:rPr>
        <w:t xml:space="preserve">Zadavatel požaduje, aby dodavatel v rámci své nabídky čestně </w:t>
      </w:r>
      <w:r w:rsidRPr="00B10B20">
        <w:rPr>
          <w:b/>
          <w:bCs/>
        </w:rPr>
        <w:t xml:space="preserve">prohlásil (vzor prohlášení je přílohou č. </w:t>
      </w:r>
      <w:r w:rsidR="002815D8">
        <w:rPr>
          <w:b/>
          <w:bCs/>
        </w:rPr>
        <w:t>6</w:t>
      </w:r>
      <w:r w:rsidRPr="00B10B20">
        <w:rPr>
          <w:b/>
          <w:bCs/>
        </w:rPr>
        <w:t xml:space="preserve"> této zadávací dokumentace)</w:t>
      </w:r>
      <w:r w:rsidRPr="005A2F37">
        <w:t>, že zajistí po celou dobu realizace díla:</w:t>
      </w:r>
    </w:p>
    <w:p w14:paraId="10F6D440" w14:textId="77777777" w:rsidR="00830E48" w:rsidRPr="00636AE3" w:rsidRDefault="00830E48" w:rsidP="00830E48">
      <w:pPr>
        <w:pStyle w:val="Odstavecseseznamem"/>
        <w:numPr>
          <w:ilvl w:val="0"/>
          <w:numId w:val="27"/>
        </w:numPr>
        <w:autoSpaceDE/>
        <w:autoSpaceDN/>
        <w:spacing w:after="0" w:line="276" w:lineRule="auto"/>
        <w:ind w:left="284" w:hanging="284"/>
      </w:pPr>
      <w:r w:rsidRPr="001E732F">
        <w:t xml:space="preserve">plnění veškerých povinností vyplývající z právních předpisů České republiky, zejména pak z předpisů pracovněprávních, předpisů z oblasti </w:t>
      </w:r>
      <w:r w:rsidRPr="00636AE3">
        <w:t>zaměstnanosti a bezpečnosti ochrany zdraví při práci, a to vůči všem osobám, které se na plnění veřejné zakázky podílejí; plnění těchto povinností zajistí i u svých poddodavatelů,</w:t>
      </w:r>
    </w:p>
    <w:p w14:paraId="68394CDA" w14:textId="77777777" w:rsidR="00830E48" w:rsidRPr="001E732F" w:rsidRDefault="00830E48" w:rsidP="00830E48">
      <w:pPr>
        <w:pStyle w:val="Odstavecseseznamem"/>
        <w:numPr>
          <w:ilvl w:val="0"/>
          <w:numId w:val="27"/>
        </w:numPr>
        <w:autoSpaceDE/>
        <w:autoSpaceDN/>
        <w:spacing w:after="0" w:line="276" w:lineRule="auto"/>
        <w:ind w:left="284" w:hanging="284"/>
      </w:pPr>
      <w:r w:rsidRPr="00636AE3">
        <w:t>sjednání a dodržování smluvních podmínek se svými</w:t>
      </w:r>
      <w:r w:rsidRPr="001E732F">
        <w:t xml:space="preserve"> poddodavateli srovnatelných s podmínkami sjednanými v této smlouvě, a to v rozsahu výše smluvních pokut a délky záruční doby; </w:t>
      </w:r>
    </w:p>
    <w:p w14:paraId="79462A79" w14:textId="77777777" w:rsidR="00830E48" w:rsidRDefault="00830E48" w:rsidP="00830E48">
      <w:pPr>
        <w:pStyle w:val="Odstavecseseznamem"/>
        <w:numPr>
          <w:ilvl w:val="0"/>
          <w:numId w:val="27"/>
        </w:numPr>
        <w:autoSpaceDE/>
        <w:autoSpaceDN/>
        <w:spacing w:after="0" w:line="276" w:lineRule="auto"/>
        <w:ind w:left="284" w:hanging="284"/>
      </w:pPr>
      <w:r w:rsidRPr="001E732F"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13D857A6" w14:textId="77777777" w:rsidR="00830E48" w:rsidRDefault="00830E48" w:rsidP="00830E48">
      <w:pPr>
        <w:pStyle w:val="Odstavecseseznamem"/>
        <w:numPr>
          <w:ilvl w:val="0"/>
          <w:numId w:val="27"/>
        </w:numPr>
        <w:autoSpaceDE/>
        <w:autoSpaceDN/>
        <w:spacing w:after="0" w:line="276" w:lineRule="auto"/>
        <w:ind w:left="284" w:hanging="284"/>
      </w:pPr>
      <w:r w:rsidRPr="001E732F">
        <w:t>minimální produkci všech druhů odpadů, vzniklých v souvislosti s realizací díla a v případě jejich vzniku bude přednostně a v co největší míře usilovat o jejich další využití, recyklaci a další ekologicky šetrná řešení, a to i nad rámec povinností stanovených zákonem č. 541/2020 Sb., o odpadech.</w:t>
      </w:r>
    </w:p>
    <w:p w14:paraId="641599A5" w14:textId="77777777" w:rsidR="00830E48" w:rsidRDefault="00830E48" w:rsidP="002955DE">
      <w:pPr>
        <w:spacing w:after="240"/>
      </w:pPr>
    </w:p>
    <w:p w14:paraId="60D37170" w14:textId="77777777" w:rsidR="00135E46" w:rsidRPr="00574425" w:rsidRDefault="00135E46" w:rsidP="00BA193A">
      <w:pPr>
        <w:pStyle w:val="Nadpis1"/>
        <w:ind w:hanging="354"/>
      </w:pPr>
      <w:r w:rsidRPr="00574425">
        <w:t>oSTATNÍ</w:t>
      </w:r>
    </w:p>
    <w:p w14:paraId="60D37171" w14:textId="77777777" w:rsidR="007C0670" w:rsidRPr="00FE0DF6" w:rsidRDefault="007B6973" w:rsidP="009D6E33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snapToGrid w:val="0"/>
        </w:rPr>
      </w:pPr>
      <w:r w:rsidRPr="00FE0DF6">
        <w:rPr>
          <w:snapToGrid w:val="0"/>
        </w:rPr>
        <w:t>Toto výběrové</w:t>
      </w:r>
      <w:r>
        <w:rPr>
          <w:snapToGrid w:val="0"/>
        </w:rPr>
        <w:t xml:space="preserve"> řízení se neřídí zákonem č. 134/201</w:t>
      </w:r>
      <w:r w:rsidRPr="00FE0DF6">
        <w:rPr>
          <w:snapToGrid w:val="0"/>
        </w:rPr>
        <w:t xml:space="preserve">6 Sb., o </w:t>
      </w:r>
      <w:r>
        <w:rPr>
          <w:snapToGrid w:val="0"/>
        </w:rPr>
        <w:t xml:space="preserve">zadávání </w:t>
      </w:r>
      <w:r w:rsidRPr="00FE0DF6">
        <w:rPr>
          <w:snapToGrid w:val="0"/>
        </w:rPr>
        <w:t>veřejných zakáz</w:t>
      </w:r>
      <w:r>
        <w:rPr>
          <w:snapToGrid w:val="0"/>
        </w:rPr>
        <w:t>e</w:t>
      </w:r>
      <w:r w:rsidRPr="00FE0DF6">
        <w:rPr>
          <w:snapToGrid w:val="0"/>
        </w:rPr>
        <w:t>k, a to i přesto že se v některých částech této Výzvy na jednotlivá ustanovení zákona odkazuje. Zadavatel uvádí odkazy na zákon z důvodu používání některých jeho právních institutů či termínů</w:t>
      </w:r>
      <w:r w:rsidR="00F97955" w:rsidRPr="00FE0DF6">
        <w:rPr>
          <w:snapToGrid w:val="0"/>
        </w:rPr>
        <w:t>.</w:t>
      </w:r>
    </w:p>
    <w:p w14:paraId="60D37172" w14:textId="77777777" w:rsidR="00231BA9" w:rsidRPr="00562E91" w:rsidRDefault="00231BA9" w:rsidP="009D6E33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</w:pPr>
      <w:r>
        <w:rPr>
          <w:snapToGrid w:val="0"/>
        </w:rPr>
        <w:t xml:space="preserve">Otevírání obálek </w:t>
      </w:r>
      <w:r w:rsidR="00AB432E">
        <w:rPr>
          <w:snapToGrid w:val="0"/>
        </w:rPr>
        <w:t>a</w:t>
      </w:r>
      <w:r w:rsidR="00D470DA">
        <w:rPr>
          <w:snapToGrid w:val="0"/>
        </w:rPr>
        <w:t xml:space="preserve"> </w:t>
      </w:r>
      <w:r w:rsidRPr="00562E91">
        <w:rPr>
          <w:snapToGrid w:val="0"/>
        </w:rPr>
        <w:t>jednání komise jsou neveřejná.</w:t>
      </w:r>
    </w:p>
    <w:p w14:paraId="60D37173" w14:textId="77777777" w:rsidR="00645F7C" w:rsidRPr="00645F7C" w:rsidRDefault="00645F7C" w:rsidP="009D6E33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</w:pPr>
      <w:r w:rsidRPr="00562E91">
        <w:rPr>
          <w:snapToGrid w:val="0"/>
        </w:rPr>
        <w:t xml:space="preserve">Zadavatel nepřipouští </w:t>
      </w:r>
      <w:r w:rsidR="00662868" w:rsidRPr="00562E91">
        <w:rPr>
          <w:snapToGrid w:val="0"/>
        </w:rPr>
        <w:t>částečné ani</w:t>
      </w:r>
      <w:r w:rsidRPr="00562E91">
        <w:rPr>
          <w:snapToGrid w:val="0"/>
        </w:rPr>
        <w:t xml:space="preserve"> variantní</w:t>
      </w:r>
      <w:r w:rsidR="00662868" w:rsidRPr="00562E91">
        <w:rPr>
          <w:snapToGrid w:val="0"/>
        </w:rPr>
        <w:t xml:space="preserve"> řešení</w:t>
      </w:r>
      <w:r w:rsidRPr="00562E91">
        <w:rPr>
          <w:snapToGrid w:val="0"/>
        </w:rPr>
        <w:t xml:space="preserve"> nabídky</w:t>
      </w:r>
      <w:r>
        <w:rPr>
          <w:snapToGrid w:val="0"/>
        </w:rPr>
        <w:t>.</w:t>
      </w:r>
    </w:p>
    <w:p w14:paraId="60D37174" w14:textId="77777777" w:rsidR="00645F7C" w:rsidRPr="00645F7C" w:rsidRDefault="00645F7C" w:rsidP="009D6E33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</w:pPr>
      <w:r>
        <w:rPr>
          <w:snapToGrid w:val="0"/>
        </w:rPr>
        <w:t xml:space="preserve">Náklady spojené s podáním nabídky nese </w:t>
      </w:r>
      <w:r w:rsidR="007B6973">
        <w:rPr>
          <w:snapToGrid w:val="0"/>
        </w:rPr>
        <w:t>účastník</w:t>
      </w:r>
      <w:r>
        <w:rPr>
          <w:snapToGrid w:val="0"/>
        </w:rPr>
        <w:t>.</w:t>
      </w:r>
    </w:p>
    <w:p w14:paraId="60D37175" w14:textId="77777777" w:rsidR="00645F7C" w:rsidRPr="00AB432E" w:rsidRDefault="00645F7C" w:rsidP="009D6E33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</w:pPr>
      <w:r>
        <w:rPr>
          <w:snapToGrid w:val="0"/>
        </w:rPr>
        <w:lastRenderedPageBreak/>
        <w:t xml:space="preserve">Zadavatel je oprávněn zrušit </w:t>
      </w:r>
      <w:r w:rsidR="00C52443">
        <w:rPr>
          <w:snapToGrid w:val="0"/>
        </w:rPr>
        <w:t>výběrové</w:t>
      </w:r>
      <w:r>
        <w:rPr>
          <w:snapToGrid w:val="0"/>
        </w:rPr>
        <w:t xml:space="preserve"> řízení kdykoliv do uzavření smlouvy</w:t>
      </w:r>
      <w:r w:rsidR="00AB432E">
        <w:rPr>
          <w:snapToGrid w:val="0"/>
        </w:rPr>
        <w:t xml:space="preserve"> o dílo</w:t>
      </w:r>
      <w:r>
        <w:rPr>
          <w:snapToGrid w:val="0"/>
        </w:rPr>
        <w:t>.</w:t>
      </w:r>
    </w:p>
    <w:p w14:paraId="60D37176" w14:textId="77777777" w:rsidR="00B7672E" w:rsidRPr="002955DE" w:rsidRDefault="007B6973" w:rsidP="002955DE">
      <w:pPr>
        <w:numPr>
          <w:ilvl w:val="0"/>
          <w:numId w:val="7"/>
        </w:numPr>
        <w:tabs>
          <w:tab w:val="clear" w:pos="720"/>
          <w:tab w:val="num" w:pos="426"/>
        </w:tabs>
        <w:spacing w:after="240"/>
        <w:ind w:left="425" w:hanging="425"/>
        <w:rPr>
          <w:snapToGrid w:val="0"/>
        </w:rPr>
      </w:pPr>
      <w:r>
        <w:rPr>
          <w:snapToGrid w:val="0"/>
        </w:rPr>
        <w:t xml:space="preserve">Účastníci jsou svou nabídkou vázání (dále jen „zadávací lhůta“) po dobu 90 kalendářních dnů. Zadávací lhůtou se rozumí lhůta, po kterou účastníci nesmí z výběrového řízení odstoupit. </w:t>
      </w:r>
      <w:r w:rsidRPr="00B7672E">
        <w:rPr>
          <w:snapToGrid w:val="0"/>
        </w:rPr>
        <w:t>Zadávací lhůta začíná běžet okamžikem skončení lhůty pro podání nabídek</w:t>
      </w:r>
      <w:r>
        <w:rPr>
          <w:snapToGrid w:val="0"/>
        </w:rPr>
        <w:t>.</w:t>
      </w:r>
    </w:p>
    <w:p w14:paraId="60D37177" w14:textId="77777777" w:rsidR="004F2D17" w:rsidRDefault="004F2D17" w:rsidP="00BA193A">
      <w:pPr>
        <w:pStyle w:val="Nadpis1"/>
        <w:ind w:hanging="354"/>
      </w:pPr>
      <w:r>
        <w:t>přílohy</w:t>
      </w:r>
    </w:p>
    <w:p w14:paraId="60D37178" w14:textId="77777777" w:rsidR="004F2D17" w:rsidRDefault="004F2D17" w:rsidP="004F2D17">
      <w:r>
        <w:t xml:space="preserve">Příloha č. 1 – </w:t>
      </w:r>
      <w:r w:rsidR="00E13C44">
        <w:t>K</w:t>
      </w:r>
      <w:r>
        <w:t>rycí list nabídky</w:t>
      </w:r>
    </w:p>
    <w:p w14:paraId="60D37179" w14:textId="0083ED53" w:rsidR="004F2D17" w:rsidRDefault="00E13C44" w:rsidP="004F2D17">
      <w:r>
        <w:t>Příloha č. 2 – Z</w:t>
      </w:r>
      <w:r w:rsidR="004F2D17">
        <w:t xml:space="preserve">ávazný návrh </w:t>
      </w:r>
      <w:r w:rsidR="00A02E87">
        <w:t>příkazní smlouvy</w:t>
      </w:r>
    </w:p>
    <w:p w14:paraId="60D3717A" w14:textId="46B5D39D" w:rsidR="004F2D17" w:rsidRDefault="003F57C4" w:rsidP="00960E2C">
      <w:pPr>
        <w:ind w:left="1134" w:hanging="1134"/>
      </w:pPr>
      <w:r>
        <w:t xml:space="preserve">Příloha č. 3 – </w:t>
      </w:r>
      <w:r w:rsidR="001F31B2">
        <w:t>Minimální p</w:t>
      </w:r>
      <w:r w:rsidR="001D33FC" w:rsidRPr="001D33FC">
        <w:t>ožadovaný rozsah prací TDS</w:t>
      </w:r>
    </w:p>
    <w:p w14:paraId="60D3717B" w14:textId="77777777" w:rsidR="0000338C" w:rsidRDefault="00F30B37" w:rsidP="004F2D17">
      <w:r>
        <w:t>Příloha č. 4</w:t>
      </w:r>
      <w:r w:rsidR="00E13C44">
        <w:t xml:space="preserve"> – V</w:t>
      </w:r>
      <w:r w:rsidR="0000338C">
        <w:t xml:space="preserve">zor čestného prohlášení dle čl. </w:t>
      </w:r>
      <w:r w:rsidR="006F5237">
        <w:t>5.1</w:t>
      </w:r>
      <w:r w:rsidR="00E13C44">
        <w:t> této V</w:t>
      </w:r>
      <w:r w:rsidR="004C1B92">
        <w:t>ýzvy</w:t>
      </w:r>
    </w:p>
    <w:p w14:paraId="60D3717D" w14:textId="3371EA51" w:rsidR="00D2736A" w:rsidRDefault="006701BA" w:rsidP="00D2736A">
      <w:r>
        <w:t xml:space="preserve">Příloha č. </w:t>
      </w:r>
      <w:r w:rsidR="002815D8">
        <w:t>5</w:t>
      </w:r>
      <w:r w:rsidR="007B6973">
        <w:t xml:space="preserve"> – Seznam </w:t>
      </w:r>
      <w:r w:rsidR="007B6973" w:rsidRPr="00B53A48">
        <w:t>pod</w:t>
      </w:r>
      <w:r w:rsidR="00D2736A" w:rsidRPr="00B53A48">
        <w:t>dodavatelů</w:t>
      </w:r>
    </w:p>
    <w:p w14:paraId="6606AC4C" w14:textId="213AC3C1" w:rsidR="00377229" w:rsidRDefault="00377229" w:rsidP="00D2736A">
      <w:r>
        <w:t xml:space="preserve">Příloha č. </w:t>
      </w:r>
      <w:r w:rsidR="002815D8">
        <w:t>6</w:t>
      </w:r>
      <w:r>
        <w:t xml:space="preserve"> </w:t>
      </w:r>
      <w:r w:rsidR="009F7C1A">
        <w:t>–</w:t>
      </w:r>
      <w:r>
        <w:t xml:space="preserve"> </w:t>
      </w:r>
      <w:r w:rsidRPr="00377229">
        <w:t>Čestné</w:t>
      </w:r>
      <w:r w:rsidR="009F7C1A">
        <w:t xml:space="preserve"> </w:t>
      </w:r>
      <w:r w:rsidRPr="00377229">
        <w:t>prohlášení</w:t>
      </w:r>
    </w:p>
    <w:p w14:paraId="5AB33771" w14:textId="77777777" w:rsidR="006D16B4" w:rsidRDefault="006D16B4" w:rsidP="00D2736A"/>
    <w:p w14:paraId="60D3717E" w14:textId="0409DECB" w:rsidR="00D12258" w:rsidRDefault="0054671A" w:rsidP="0021199F">
      <w:pPr>
        <w:spacing w:before="240"/>
      </w:pPr>
      <w:r w:rsidRPr="00FA3272">
        <w:t>V</w:t>
      </w:r>
      <w:r w:rsidR="004979D4" w:rsidRPr="00FA3272">
        <w:t>e Městě Albrechtice</w:t>
      </w:r>
      <w:r w:rsidR="0086375A" w:rsidRPr="00FA3272">
        <w:t xml:space="preserve"> </w:t>
      </w:r>
      <w:r w:rsidR="00E71BC4" w:rsidRPr="00FA3272">
        <w:t xml:space="preserve">dne </w:t>
      </w:r>
      <w:r w:rsidR="008B63F7">
        <w:t>7</w:t>
      </w:r>
      <w:r w:rsidR="001D33FC">
        <w:t>. 10. 2025</w:t>
      </w:r>
    </w:p>
    <w:p w14:paraId="1227F7BC" w14:textId="77777777" w:rsidR="001D33FC" w:rsidRDefault="001D33FC" w:rsidP="0021199F">
      <w:pPr>
        <w:spacing w:before="240"/>
      </w:pPr>
    </w:p>
    <w:p w14:paraId="60D3717F" w14:textId="77777777" w:rsidR="007B6973" w:rsidRDefault="007B6973" w:rsidP="007B6973">
      <w:pPr>
        <w:sectPr w:rsidR="007B6973" w:rsidSect="0064125A">
          <w:headerReference w:type="default" r:id="rId19"/>
          <w:footerReference w:type="even" r:id="rId20"/>
          <w:footerReference w:type="default" r:id="rId21"/>
          <w:headerReference w:type="first" r:id="rId22"/>
          <w:pgSz w:w="12240" w:h="15840"/>
          <w:pgMar w:top="1418" w:right="900" w:bottom="1418" w:left="1304" w:header="284" w:footer="195" w:gutter="0"/>
          <w:cols w:space="709"/>
          <w:noEndnote/>
          <w:titlePg/>
        </w:sectPr>
      </w:pPr>
    </w:p>
    <w:p w14:paraId="60D37181" w14:textId="77777777" w:rsidR="007B6973" w:rsidRDefault="007B6973" w:rsidP="002955DE">
      <w:pPr>
        <w:ind w:left="5387"/>
        <w:jc w:val="center"/>
      </w:pPr>
      <w:r>
        <w:t>………………………………………</w:t>
      </w:r>
    </w:p>
    <w:p w14:paraId="60D37182" w14:textId="3E8EBE71" w:rsidR="002B5F17" w:rsidRPr="00E17BBC" w:rsidRDefault="004979D4" w:rsidP="006A6B68">
      <w:pPr>
        <w:ind w:left="5387"/>
        <w:jc w:val="center"/>
      </w:pPr>
      <w:r w:rsidRPr="00E35841">
        <w:t>Ing</w:t>
      </w:r>
      <w:r>
        <w:t>. Jana Murová</w:t>
      </w:r>
      <w:r w:rsidR="0086375A" w:rsidRPr="0086375A">
        <w:t xml:space="preserve">, </w:t>
      </w:r>
      <w:r w:rsidR="00496179">
        <w:t>starost</w:t>
      </w:r>
      <w:r>
        <w:t>k</w:t>
      </w:r>
      <w:r w:rsidR="00496179">
        <w:t>a</w:t>
      </w:r>
    </w:p>
    <w:sectPr w:rsidR="002B5F17" w:rsidRPr="00E17BBC" w:rsidSect="0064125A">
      <w:type w:val="continuous"/>
      <w:pgSz w:w="12240" w:h="15840"/>
      <w:pgMar w:top="1418" w:right="900" w:bottom="1276" w:left="1304" w:header="284" w:footer="195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D0D9" w14:textId="77777777" w:rsidR="00B45960" w:rsidRDefault="00B45960" w:rsidP="00D93EF1">
      <w:r>
        <w:separator/>
      </w:r>
    </w:p>
  </w:endnote>
  <w:endnote w:type="continuationSeparator" w:id="0">
    <w:p w14:paraId="773EB3DC" w14:textId="77777777" w:rsidR="00B45960" w:rsidRDefault="00B45960" w:rsidP="00D9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TextPro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7188" w14:textId="77777777" w:rsidR="0095417F" w:rsidRDefault="0095417F" w:rsidP="00D93EF1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0D37189" w14:textId="77777777" w:rsidR="0095417F" w:rsidRDefault="0095417F" w:rsidP="00D93E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718A" w14:textId="77777777" w:rsidR="0095417F" w:rsidRDefault="0095417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E7DE4">
      <w:rPr>
        <w:noProof/>
      </w:rPr>
      <w:t>8</w:t>
    </w:r>
    <w:r>
      <w:fldChar w:fldCharType="end"/>
    </w:r>
  </w:p>
  <w:p w14:paraId="60D3718B" w14:textId="77777777" w:rsidR="0095417F" w:rsidRDefault="0095417F" w:rsidP="00D93E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B333" w14:textId="77777777" w:rsidR="00B45960" w:rsidRDefault="00B45960" w:rsidP="00D93EF1">
      <w:r>
        <w:separator/>
      </w:r>
    </w:p>
  </w:footnote>
  <w:footnote w:type="continuationSeparator" w:id="0">
    <w:p w14:paraId="669E7B56" w14:textId="77777777" w:rsidR="00B45960" w:rsidRDefault="00B45960" w:rsidP="00D93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7187" w14:textId="77777777" w:rsidR="0095417F" w:rsidRDefault="0095417F" w:rsidP="002A6C9E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718C" w14:textId="645B282C" w:rsidR="0095417F" w:rsidRDefault="0095417F" w:rsidP="00720157">
    <w:pPr>
      <w:pStyle w:val="Zhlav"/>
      <w:jc w:val="center"/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5A2D"/>
    <w:multiLevelType w:val="hybridMultilevel"/>
    <w:tmpl w:val="741E20AA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55533D"/>
    <w:multiLevelType w:val="hybridMultilevel"/>
    <w:tmpl w:val="E6002EB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174737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i w:val="0"/>
      </w:rPr>
    </w:lvl>
    <w:lvl w:ilvl="3" w:tplc="98207B8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C86221"/>
    <w:multiLevelType w:val="hybridMultilevel"/>
    <w:tmpl w:val="9982A104"/>
    <w:lvl w:ilvl="0" w:tplc="BFBC23D2">
      <w:start w:val="5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D03E5"/>
    <w:multiLevelType w:val="hybridMultilevel"/>
    <w:tmpl w:val="3FDC29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35218"/>
    <w:multiLevelType w:val="hybridMultilevel"/>
    <w:tmpl w:val="CDBAFA64"/>
    <w:lvl w:ilvl="0" w:tplc="15AEF6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773E19"/>
    <w:multiLevelType w:val="hybridMultilevel"/>
    <w:tmpl w:val="204C5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133095"/>
    <w:multiLevelType w:val="multilevel"/>
    <w:tmpl w:val="11649DD0"/>
    <w:styleLink w:val="WWOutlineListStyle1"/>
    <w:lvl w:ilvl="0">
      <w:start w:val="1"/>
      <w:numFmt w:val="upperRoman"/>
      <w:lvlText w:val="%1."/>
      <w:lvlJc w:val="right"/>
      <w:pPr>
        <w:ind w:left="7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3590237A"/>
    <w:multiLevelType w:val="hybridMultilevel"/>
    <w:tmpl w:val="84A090F0"/>
    <w:lvl w:ilvl="0" w:tplc="04050013">
      <w:start w:val="1"/>
      <w:numFmt w:val="upperRoman"/>
      <w:lvlText w:val="%1."/>
      <w:lvlJc w:val="right"/>
      <w:pPr>
        <w:ind w:left="925" w:hanging="360"/>
      </w:pPr>
    </w:lvl>
    <w:lvl w:ilvl="1" w:tplc="D5D86E8E">
      <w:start w:val="1"/>
      <w:numFmt w:val="lowerLetter"/>
      <w:lvlText w:val="%2)"/>
      <w:lvlJc w:val="left"/>
      <w:pPr>
        <w:ind w:left="164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5" w:hanging="180"/>
      </w:pPr>
    </w:lvl>
    <w:lvl w:ilvl="3" w:tplc="0405000F" w:tentative="1">
      <w:start w:val="1"/>
      <w:numFmt w:val="decimal"/>
      <w:lvlText w:val="%4."/>
      <w:lvlJc w:val="left"/>
      <w:pPr>
        <w:ind w:left="3085" w:hanging="360"/>
      </w:pPr>
    </w:lvl>
    <w:lvl w:ilvl="4" w:tplc="04050019" w:tentative="1">
      <w:start w:val="1"/>
      <w:numFmt w:val="lowerLetter"/>
      <w:lvlText w:val="%5."/>
      <w:lvlJc w:val="left"/>
      <w:pPr>
        <w:ind w:left="3805" w:hanging="360"/>
      </w:pPr>
    </w:lvl>
    <w:lvl w:ilvl="5" w:tplc="0405001B" w:tentative="1">
      <w:start w:val="1"/>
      <w:numFmt w:val="lowerRoman"/>
      <w:lvlText w:val="%6."/>
      <w:lvlJc w:val="right"/>
      <w:pPr>
        <w:ind w:left="4525" w:hanging="180"/>
      </w:pPr>
    </w:lvl>
    <w:lvl w:ilvl="6" w:tplc="0405000F" w:tentative="1">
      <w:start w:val="1"/>
      <w:numFmt w:val="decimal"/>
      <w:lvlText w:val="%7."/>
      <w:lvlJc w:val="left"/>
      <w:pPr>
        <w:ind w:left="5245" w:hanging="360"/>
      </w:pPr>
    </w:lvl>
    <w:lvl w:ilvl="7" w:tplc="04050019" w:tentative="1">
      <w:start w:val="1"/>
      <w:numFmt w:val="lowerLetter"/>
      <w:lvlText w:val="%8."/>
      <w:lvlJc w:val="left"/>
      <w:pPr>
        <w:ind w:left="5965" w:hanging="360"/>
      </w:pPr>
    </w:lvl>
    <w:lvl w:ilvl="8" w:tplc="0405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8" w15:restartNumberingAfterBreak="0">
    <w:nsid w:val="3683728E"/>
    <w:multiLevelType w:val="hybridMultilevel"/>
    <w:tmpl w:val="C17E90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40AE0"/>
    <w:multiLevelType w:val="hybridMultilevel"/>
    <w:tmpl w:val="9C305BE0"/>
    <w:lvl w:ilvl="0" w:tplc="10BE85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F72A7"/>
    <w:multiLevelType w:val="hybridMultilevel"/>
    <w:tmpl w:val="C17E90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953C3"/>
    <w:multiLevelType w:val="hybridMultilevel"/>
    <w:tmpl w:val="8F02B390"/>
    <w:lvl w:ilvl="0" w:tplc="976C84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C58A8"/>
    <w:multiLevelType w:val="multilevel"/>
    <w:tmpl w:val="E3F018C6"/>
    <w:lvl w:ilvl="0">
      <w:start w:val="1"/>
      <w:numFmt w:val="decimal"/>
      <w:suff w:val="nothing"/>
      <w:lvlText w:val="Článek %1"/>
      <w:lvlJc w:val="left"/>
      <w:rPr>
        <w:rFonts w:cs="Times New Roman"/>
      </w:rPr>
    </w:lvl>
    <w:lvl w:ilvl="1">
      <w:start w:val="1"/>
      <w:numFmt w:val="none"/>
      <w:isLgl/>
      <w:suff w:val="nothing"/>
      <w:lvlText w:val="%1"/>
      <w:lvlJc w:val="left"/>
      <w:rPr>
        <w:rFonts w:cs="Times New Roman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3" w15:restartNumberingAfterBreak="0">
    <w:nsid w:val="438B7F8B"/>
    <w:multiLevelType w:val="hybridMultilevel"/>
    <w:tmpl w:val="D2EA15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C5793"/>
    <w:multiLevelType w:val="hybridMultilevel"/>
    <w:tmpl w:val="EBA0E12E"/>
    <w:lvl w:ilvl="0" w:tplc="ED94DB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D51A4"/>
    <w:multiLevelType w:val="hybridMultilevel"/>
    <w:tmpl w:val="1EB0A98A"/>
    <w:lvl w:ilvl="0" w:tplc="073842CC">
      <w:start w:val="319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A68E8"/>
    <w:multiLevelType w:val="hybridMultilevel"/>
    <w:tmpl w:val="4E8A78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E3F9F"/>
    <w:multiLevelType w:val="hybridMultilevel"/>
    <w:tmpl w:val="C9DA5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361FD"/>
    <w:multiLevelType w:val="hybridMultilevel"/>
    <w:tmpl w:val="CB180810"/>
    <w:lvl w:ilvl="0" w:tplc="6D6EA88C">
      <w:start w:val="1"/>
      <w:numFmt w:val="bullet"/>
      <w:pStyle w:val="Novelizanbo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981CB2"/>
    <w:multiLevelType w:val="multilevel"/>
    <w:tmpl w:val="D6BEEAB2"/>
    <w:lvl w:ilvl="0">
      <w:start w:val="1"/>
      <w:numFmt w:val="upperRoman"/>
      <w:pStyle w:val="Nadpis1"/>
      <w:lvlText w:val="%1."/>
      <w:lvlJc w:val="right"/>
      <w:pPr>
        <w:ind w:left="780" w:hanging="360"/>
      </w:pPr>
    </w:lvl>
    <w:lvl w:ilvl="1">
      <w:start w:val="1"/>
      <w:numFmt w:val="decimal"/>
      <w:pStyle w:val="Styl1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pStyle w:val="Styl3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20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212CC4"/>
    <w:multiLevelType w:val="hybridMultilevel"/>
    <w:tmpl w:val="CFA463A0"/>
    <w:lvl w:ilvl="0" w:tplc="E78228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A532B"/>
    <w:multiLevelType w:val="hybridMultilevel"/>
    <w:tmpl w:val="D2EA1584"/>
    <w:lvl w:ilvl="0" w:tplc="ECB4342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143E9"/>
    <w:multiLevelType w:val="multilevel"/>
    <w:tmpl w:val="2BB2D2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bullet"/>
      <w:lvlText w:val="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9"/>
        </w:tabs>
        <w:ind w:left="18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2"/>
        </w:tabs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5"/>
        </w:tabs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8"/>
        </w:tabs>
        <w:ind w:left="253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1"/>
        </w:tabs>
        <w:ind w:left="2541" w:hanging="2160"/>
      </w:pPr>
      <w:rPr>
        <w:rFonts w:hint="default"/>
      </w:rPr>
    </w:lvl>
  </w:abstractNum>
  <w:abstractNum w:abstractNumId="2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5" w15:restartNumberingAfterBreak="0">
    <w:nsid w:val="6AC56255"/>
    <w:multiLevelType w:val="hybridMultilevel"/>
    <w:tmpl w:val="D2EA1584"/>
    <w:lvl w:ilvl="0" w:tplc="ECB4342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67FBF"/>
    <w:multiLevelType w:val="hybridMultilevel"/>
    <w:tmpl w:val="3998C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D5A3E"/>
    <w:multiLevelType w:val="hybridMultilevel"/>
    <w:tmpl w:val="6BF86962"/>
    <w:lvl w:ilvl="0" w:tplc="94F030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num w:numId="1" w16cid:durableId="748692944">
    <w:abstractNumId w:val="12"/>
  </w:num>
  <w:num w:numId="2" w16cid:durableId="1623804499">
    <w:abstractNumId w:val="24"/>
  </w:num>
  <w:num w:numId="3" w16cid:durableId="1041516336">
    <w:abstractNumId w:val="18"/>
  </w:num>
  <w:num w:numId="4" w16cid:durableId="16554458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3831105">
    <w:abstractNumId w:val="19"/>
  </w:num>
  <w:num w:numId="6" w16cid:durableId="2005693904">
    <w:abstractNumId w:val="1"/>
  </w:num>
  <w:num w:numId="7" w16cid:durableId="2047290219">
    <w:abstractNumId w:val="5"/>
  </w:num>
  <w:num w:numId="8" w16cid:durableId="6293678">
    <w:abstractNumId w:val="8"/>
  </w:num>
  <w:num w:numId="9" w16cid:durableId="1812206763">
    <w:abstractNumId w:val="22"/>
  </w:num>
  <w:num w:numId="10" w16cid:durableId="16197382">
    <w:abstractNumId w:val="23"/>
  </w:num>
  <w:num w:numId="11" w16cid:durableId="958530616">
    <w:abstractNumId w:val="25"/>
  </w:num>
  <w:num w:numId="12" w16cid:durableId="1183982846">
    <w:abstractNumId w:val="11"/>
  </w:num>
  <w:num w:numId="13" w16cid:durableId="106511878">
    <w:abstractNumId w:val="27"/>
  </w:num>
  <w:num w:numId="14" w16cid:durableId="1604456518">
    <w:abstractNumId w:val="15"/>
  </w:num>
  <w:num w:numId="15" w16cid:durableId="615256218">
    <w:abstractNumId w:val="16"/>
  </w:num>
  <w:num w:numId="16" w16cid:durableId="784491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46304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386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4787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635046">
    <w:abstractNumId w:val="10"/>
  </w:num>
  <w:num w:numId="21" w16cid:durableId="1099056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8261301">
    <w:abstractNumId w:val="19"/>
  </w:num>
  <w:num w:numId="23" w16cid:durableId="697395788">
    <w:abstractNumId w:val="3"/>
  </w:num>
  <w:num w:numId="24" w16cid:durableId="1489638537">
    <w:abstractNumId w:val="9"/>
  </w:num>
  <w:num w:numId="25" w16cid:durableId="1183393667">
    <w:abstractNumId w:val="6"/>
  </w:num>
  <w:num w:numId="26" w16cid:durableId="749043350">
    <w:abstractNumId w:val="6"/>
    <w:lvlOverride w:ilvl="0">
      <w:startOverride w:val="10"/>
    </w:lvlOverride>
  </w:num>
  <w:num w:numId="27" w16cid:durableId="1477796084">
    <w:abstractNumId w:val="2"/>
  </w:num>
  <w:num w:numId="28" w16cid:durableId="779837585">
    <w:abstractNumId w:val="21"/>
  </w:num>
  <w:num w:numId="29" w16cid:durableId="17861476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54880268">
    <w:abstractNumId w:val="17"/>
  </w:num>
  <w:num w:numId="31" w16cid:durableId="1739017223">
    <w:abstractNumId w:val="14"/>
  </w:num>
  <w:num w:numId="32" w16cid:durableId="781921078">
    <w:abstractNumId w:val="26"/>
  </w:num>
  <w:num w:numId="33" w16cid:durableId="1485007493">
    <w:abstractNumId w:val="13"/>
  </w:num>
  <w:num w:numId="34" w16cid:durableId="380710511">
    <w:abstractNumId w:val="4"/>
  </w:num>
  <w:num w:numId="35" w16cid:durableId="1415393987">
    <w:abstractNumId w:val="7"/>
  </w:num>
  <w:num w:numId="36" w16cid:durableId="201819186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581"/>
    <w:rsid w:val="00001B57"/>
    <w:rsid w:val="0000299F"/>
    <w:rsid w:val="0000338C"/>
    <w:rsid w:val="00004C14"/>
    <w:rsid w:val="00005150"/>
    <w:rsid w:val="000052E3"/>
    <w:rsid w:val="00010375"/>
    <w:rsid w:val="00011719"/>
    <w:rsid w:val="000136CA"/>
    <w:rsid w:val="00014420"/>
    <w:rsid w:val="00015FD7"/>
    <w:rsid w:val="00016172"/>
    <w:rsid w:val="00021185"/>
    <w:rsid w:val="000342CE"/>
    <w:rsid w:val="00036ECD"/>
    <w:rsid w:val="00042523"/>
    <w:rsid w:val="0004499D"/>
    <w:rsid w:val="00050405"/>
    <w:rsid w:val="000506F6"/>
    <w:rsid w:val="0005301E"/>
    <w:rsid w:val="000530EB"/>
    <w:rsid w:val="00053207"/>
    <w:rsid w:val="00053D97"/>
    <w:rsid w:val="0005601A"/>
    <w:rsid w:val="00063035"/>
    <w:rsid w:val="000650A5"/>
    <w:rsid w:val="00066348"/>
    <w:rsid w:val="000709B5"/>
    <w:rsid w:val="00070EE7"/>
    <w:rsid w:val="0007251C"/>
    <w:rsid w:val="000743AD"/>
    <w:rsid w:val="00076171"/>
    <w:rsid w:val="000816AD"/>
    <w:rsid w:val="000855A8"/>
    <w:rsid w:val="00086739"/>
    <w:rsid w:val="000926FB"/>
    <w:rsid w:val="00092D66"/>
    <w:rsid w:val="00094C56"/>
    <w:rsid w:val="000A262D"/>
    <w:rsid w:val="000A2FC4"/>
    <w:rsid w:val="000A5347"/>
    <w:rsid w:val="000A56DD"/>
    <w:rsid w:val="000B528A"/>
    <w:rsid w:val="000B5738"/>
    <w:rsid w:val="000C029E"/>
    <w:rsid w:val="000C21F5"/>
    <w:rsid w:val="000C2767"/>
    <w:rsid w:val="000C4F70"/>
    <w:rsid w:val="000C53F4"/>
    <w:rsid w:val="000C7B99"/>
    <w:rsid w:val="000D1F55"/>
    <w:rsid w:val="000D5925"/>
    <w:rsid w:val="000D6D79"/>
    <w:rsid w:val="000D7F67"/>
    <w:rsid w:val="000E5587"/>
    <w:rsid w:val="000E66E9"/>
    <w:rsid w:val="000E7549"/>
    <w:rsid w:val="000F03BA"/>
    <w:rsid w:val="000F1288"/>
    <w:rsid w:val="000F1570"/>
    <w:rsid w:val="000F3BFE"/>
    <w:rsid w:val="000F5264"/>
    <w:rsid w:val="000F56C4"/>
    <w:rsid w:val="000F6ED8"/>
    <w:rsid w:val="000F739D"/>
    <w:rsid w:val="000F7FF1"/>
    <w:rsid w:val="001011DD"/>
    <w:rsid w:val="001021ED"/>
    <w:rsid w:val="0010246E"/>
    <w:rsid w:val="0010574B"/>
    <w:rsid w:val="00106B5A"/>
    <w:rsid w:val="00110108"/>
    <w:rsid w:val="00110ADB"/>
    <w:rsid w:val="00114068"/>
    <w:rsid w:val="00115829"/>
    <w:rsid w:val="00115C3C"/>
    <w:rsid w:val="00115DF8"/>
    <w:rsid w:val="00117847"/>
    <w:rsid w:val="0012029F"/>
    <w:rsid w:val="001272D9"/>
    <w:rsid w:val="00127A84"/>
    <w:rsid w:val="00130077"/>
    <w:rsid w:val="001309CA"/>
    <w:rsid w:val="001318AE"/>
    <w:rsid w:val="00134EB1"/>
    <w:rsid w:val="00135E46"/>
    <w:rsid w:val="001369C7"/>
    <w:rsid w:val="00140153"/>
    <w:rsid w:val="00144000"/>
    <w:rsid w:val="00144619"/>
    <w:rsid w:val="001467ED"/>
    <w:rsid w:val="001470B2"/>
    <w:rsid w:val="00150466"/>
    <w:rsid w:val="00152441"/>
    <w:rsid w:val="00154DF2"/>
    <w:rsid w:val="00156E52"/>
    <w:rsid w:val="00157296"/>
    <w:rsid w:val="001600A7"/>
    <w:rsid w:val="00162C9F"/>
    <w:rsid w:val="00163ABD"/>
    <w:rsid w:val="00164886"/>
    <w:rsid w:val="00166702"/>
    <w:rsid w:val="00166AB6"/>
    <w:rsid w:val="00167E22"/>
    <w:rsid w:val="001719A0"/>
    <w:rsid w:val="00172BA2"/>
    <w:rsid w:val="00177C02"/>
    <w:rsid w:val="001811D0"/>
    <w:rsid w:val="00184FA2"/>
    <w:rsid w:val="001901A2"/>
    <w:rsid w:val="001913AE"/>
    <w:rsid w:val="001924C4"/>
    <w:rsid w:val="0019450E"/>
    <w:rsid w:val="00195BE0"/>
    <w:rsid w:val="001967AF"/>
    <w:rsid w:val="00197094"/>
    <w:rsid w:val="001A3059"/>
    <w:rsid w:val="001A6342"/>
    <w:rsid w:val="001A751D"/>
    <w:rsid w:val="001B0A50"/>
    <w:rsid w:val="001B37CB"/>
    <w:rsid w:val="001B4B0B"/>
    <w:rsid w:val="001B4C06"/>
    <w:rsid w:val="001B6090"/>
    <w:rsid w:val="001C2EAA"/>
    <w:rsid w:val="001C4067"/>
    <w:rsid w:val="001C443B"/>
    <w:rsid w:val="001C6468"/>
    <w:rsid w:val="001C7A51"/>
    <w:rsid w:val="001D01B1"/>
    <w:rsid w:val="001D1EBF"/>
    <w:rsid w:val="001D33FC"/>
    <w:rsid w:val="001D483B"/>
    <w:rsid w:val="001D4F1C"/>
    <w:rsid w:val="001D67CA"/>
    <w:rsid w:val="001E0D2A"/>
    <w:rsid w:val="001E1F3F"/>
    <w:rsid w:val="001E2225"/>
    <w:rsid w:val="001E270A"/>
    <w:rsid w:val="001E6601"/>
    <w:rsid w:val="001F3123"/>
    <w:rsid w:val="001F31B2"/>
    <w:rsid w:val="001F3985"/>
    <w:rsid w:val="001F503C"/>
    <w:rsid w:val="001F7E69"/>
    <w:rsid w:val="001F7F5D"/>
    <w:rsid w:val="00201F38"/>
    <w:rsid w:val="00204B61"/>
    <w:rsid w:val="00205989"/>
    <w:rsid w:val="002066B4"/>
    <w:rsid w:val="00210435"/>
    <w:rsid w:val="00210ABB"/>
    <w:rsid w:val="00211687"/>
    <w:rsid w:val="0021199F"/>
    <w:rsid w:val="00213983"/>
    <w:rsid w:val="002139A0"/>
    <w:rsid w:val="00213A91"/>
    <w:rsid w:val="00214BEB"/>
    <w:rsid w:val="0021758A"/>
    <w:rsid w:val="00217E96"/>
    <w:rsid w:val="00222760"/>
    <w:rsid w:val="00222AC1"/>
    <w:rsid w:val="002248D4"/>
    <w:rsid w:val="00224EDD"/>
    <w:rsid w:val="00225EED"/>
    <w:rsid w:val="0022689A"/>
    <w:rsid w:val="00227B4E"/>
    <w:rsid w:val="00230E98"/>
    <w:rsid w:val="002316D4"/>
    <w:rsid w:val="002317B9"/>
    <w:rsid w:val="00231BA9"/>
    <w:rsid w:val="00231BCA"/>
    <w:rsid w:val="00236E46"/>
    <w:rsid w:val="00237A60"/>
    <w:rsid w:val="00237E4B"/>
    <w:rsid w:val="00237EDA"/>
    <w:rsid w:val="00240ABF"/>
    <w:rsid w:val="00244056"/>
    <w:rsid w:val="002453EC"/>
    <w:rsid w:val="00250845"/>
    <w:rsid w:val="002601C2"/>
    <w:rsid w:val="00261E50"/>
    <w:rsid w:val="00261F5C"/>
    <w:rsid w:val="00264223"/>
    <w:rsid w:val="00264730"/>
    <w:rsid w:val="002657AD"/>
    <w:rsid w:val="00267843"/>
    <w:rsid w:val="00271463"/>
    <w:rsid w:val="00272D5D"/>
    <w:rsid w:val="00274D86"/>
    <w:rsid w:val="00274DE8"/>
    <w:rsid w:val="002768E6"/>
    <w:rsid w:val="00277ED0"/>
    <w:rsid w:val="002801ED"/>
    <w:rsid w:val="0028050B"/>
    <w:rsid w:val="0028059A"/>
    <w:rsid w:val="002815D8"/>
    <w:rsid w:val="00282804"/>
    <w:rsid w:val="00282A87"/>
    <w:rsid w:val="002835EE"/>
    <w:rsid w:val="00284E62"/>
    <w:rsid w:val="00286C65"/>
    <w:rsid w:val="00291870"/>
    <w:rsid w:val="00291D90"/>
    <w:rsid w:val="00292653"/>
    <w:rsid w:val="00294306"/>
    <w:rsid w:val="002949FC"/>
    <w:rsid w:val="002955DE"/>
    <w:rsid w:val="002975A8"/>
    <w:rsid w:val="00297614"/>
    <w:rsid w:val="002A02EF"/>
    <w:rsid w:val="002A1170"/>
    <w:rsid w:val="002A1325"/>
    <w:rsid w:val="002A2F75"/>
    <w:rsid w:val="002A320E"/>
    <w:rsid w:val="002A389F"/>
    <w:rsid w:val="002A504F"/>
    <w:rsid w:val="002A6C9E"/>
    <w:rsid w:val="002A70FB"/>
    <w:rsid w:val="002B0271"/>
    <w:rsid w:val="002B0B9E"/>
    <w:rsid w:val="002B108E"/>
    <w:rsid w:val="002B1EC9"/>
    <w:rsid w:val="002B3F71"/>
    <w:rsid w:val="002B401F"/>
    <w:rsid w:val="002B4F97"/>
    <w:rsid w:val="002B5F17"/>
    <w:rsid w:val="002C4848"/>
    <w:rsid w:val="002C5550"/>
    <w:rsid w:val="002D492A"/>
    <w:rsid w:val="002D543D"/>
    <w:rsid w:val="002D5BB7"/>
    <w:rsid w:val="002D6AD8"/>
    <w:rsid w:val="002D7680"/>
    <w:rsid w:val="002D785F"/>
    <w:rsid w:val="002E0391"/>
    <w:rsid w:val="002E0F39"/>
    <w:rsid w:val="002E1A30"/>
    <w:rsid w:val="002E1EA2"/>
    <w:rsid w:val="002E3E1E"/>
    <w:rsid w:val="002E3FA0"/>
    <w:rsid w:val="002E4782"/>
    <w:rsid w:val="002E6310"/>
    <w:rsid w:val="002E7366"/>
    <w:rsid w:val="002E7CE7"/>
    <w:rsid w:val="002F0345"/>
    <w:rsid w:val="002F0A52"/>
    <w:rsid w:val="002F4299"/>
    <w:rsid w:val="002F5875"/>
    <w:rsid w:val="002F657E"/>
    <w:rsid w:val="002F7F99"/>
    <w:rsid w:val="00300216"/>
    <w:rsid w:val="00303BCD"/>
    <w:rsid w:val="003048DC"/>
    <w:rsid w:val="00305B3D"/>
    <w:rsid w:val="00307E86"/>
    <w:rsid w:val="003111B9"/>
    <w:rsid w:val="003113AA"/>
    <w:rsid w:val="00312991"/>
    <w:rsid w:val="003130C2"/>
    <w:rsid w:val="00313DDC"/>
    <w:rsid w:val="00315256"/>
    <w:rsid w:val="00315F61"/>
    <w:rsid w:val="00317F93"/>
    <w:rsid w:val="00320010"/>
    <w:rsid w:val="00320048"/>
    <w:rsid w:val="003216BD"/>
    <w:rsid w:val="00321708"/>
    <w:rsid w:val="00323D11"/>
    <w:rsid w:val="00326951"/>
    <w:rsid w:val="00331B5A"/>
    <w:rsid w:val="003372C9"/>
    <w:rsid w:val="003379B1"/>
    <w:rsid w:val="0034150B"/>
    <w:rsid w:val="00343222"/>
    <w:rsid w:val="00343617"/>
    <w:rsid w:val="003454CE"/>
    <w:rsid w:val="00345EF1"/>
    <w:rsid w:val="0034625B"/>
    <w:rsid w:val="00350042"/>
    <w:rsid w:val="00357D2E"/>
    <w:rsid w:val="00361594"/>
    <w:rsid w:val="00361DA0"/>
    <w:rsid w:val="00361EED"/>
    <w:rsid w:val="003642D5"/>
    <w:rsid w:val="0036576D"/>
    <w:rsid w:val="00367451"/>
    <w:rsid w:val="003702CC"/>
    <w:rsid w:val="00371DD0"/>
    <w:rsid w:val="003722B0"/>
    <w:rsid w:val="00372E27"/>
    <w:rsid w:val="003742B8"/>
    <w:rsid w:val="00374ADE"/>
    <w:rsid w:val="0037679C"/>
    <w:rsid w:val="003769EC"/>
    <w:rsid w:val="00376BF7"/>
    <w:rsid w:val="00377229"/>
    <w:rsid w:val="00377A1A"/>
    <w:rsid w:val="00382FB4"/>
    <w:rsid w:val="0038316B"/>
    <w:rsid w:val="00385C2F"/>
    <w:rsid w:val="00386CB3"/>
    <w:rsid w:val="003903FC"/>
    <w:rsid w:val="00390CA2"/>
    <w:rsid w:val="00390DA0"/>
    <w:rsid w:val="00393D47"/>
    <w:rsid w:val="00393F99"/>
    <w:rsid w:val="003955DE"/>
    <w:rsid w:val="003972CC"/>
    <w:rsid w:val="003A019A"/>
    <w:rsid w:val="003A56E1"/>
    <w:rsid w:val="003B0B2F"/>
    <w:rsid w:val="003B1ED2"/>
    <w:rsid w:val="003B269C"/>
    <w:rsid w:val="003B54FB"/>
    <w:rsid w:val="003B5EF9"/>
    <w:rsid w:val="003B6560"/>
    <w:rsid w:val="003C13B2"/>
    <w:rsid w:val="003C6201"/>
    <w:rsid w:val="003C67C0"/>
    <w:rsid w:val="003C7804"/>
    <w:rsid w:val="003D039A"/>
    <w:rsid w:val="003D549C"/>
    <w:rsid w:val="003D7962"/>
    <w:rsid w:val="003E1DFA"/>
    <w:rsid w:val="003E30F8"/>
    <w:rsid w:val="003E531E"/>
    <w:rsid w:val="003F08A1"/>
    <w:rsid w:val="003F0ACE"/>
    <w:rsid w:val="003F57C4"/>
    <w:rsid w:val="00400656"/>
    <w:rsid w:val="00400AED"/>
    <w:rsid w:val="00402813"/>
    <w:rsid w:val="00405678"/>
    <w:rsid w:val="00405EB9"/>
    <w:rsid w:val="0040650E"/>
    <w:rsid w:val="00406990"/>
    <w:rsid w:val="0040777F"/>
    <w:rsid w:val="00407DB1"/>
    <w:rsid w:val="004111A8"/>
    <w:rsid w:val="00411996"/>
    <w:rsid w:val="00411D9C"/>
    <w:rsid w:val="0041266D"/>
    <w:rsid w:val="00412DC0"/>
    <w:rsid w:val="004130A9"/>
    <w:rsid w:val="00415B4A"/>
    <w:rsid w:val="00415E6C"/>
    <w:rsid w:val="00420EFF"/>
    <w:rsid w:val="004242CD"/>
    <w:rsid w:val="00424DDB"/>
    <w:rsid w:val="00424DE1"/>
    <w:rsid w:val="00426810"/>
    <w:rsid w:val="00426977"/>
    <w:rsid w:val="00426B3A"/>
    <w:rsid w:val="004309F8"/>
    <w:rsid w:val="00430B68"/>
    <w:rsid w:val="0043138B"/>
    <w:rsid w:val="004336F2"/>
    <w:rsid w:val="00433958"/>
    <w:rsid w:val="0044103F"/>
    <w:rsid w:val="004424C3"/>
    <w:rsid w:val="00443F1D"/>
    <w:rsid w:val="00447A17"/>
    <w:rsid w:val="004504C3"/>
    <w:rsid w:val="00454898"/>
    <w:rsid w:val="004551E9"/>
    <w:rsid w:val="00455ECF"/>
    <w:rsid w:val="004561B4"/>
    <w:rsid w:val="00457B42"/>
    <w:rsid w:val="00461606"/>
    <w:rsid w:val="004624ED"/>
    <w:rsid w:val="004673DA"/>
    <w:rsid w:val="00470579"/>
    <w:rsid w:val="00471B9C"/>
    <w:rsid w:val="00475B67"/>
    <w:rsid w:val="004773D7"/>
    <w:rsid w:val="00477D41"/>
    <w:rsid w:val="004833E2"/>
    <w:rsid w:val="00483E99"/>
    <w:rsid w:val="00483EBA"/>
    <w:rsid w:val="00490141"/>
    <w:rsid w:val="004920AB"/>
    <w:rsid w:val="00494341"/>
    <w:rsid w:val="00496179"/>
    <w:rsid w:val="00496D14"/>
    <w:rsid w:val="004972BD"/>
    <w:rsid w:val="004979D4"/>
    <w:rsid w:val="004A4342"/>
    <w:rsid w:val="004A456F"/>
    <w:rsid w:val="004A47D5"/>
    <w:rsid w:val="004A4D44"/>
    <w:rsid w:val="004A5097"/>
    <w:rsid w:val="004A6383"/>
    <w:rsid w:val="004A64A0"/>
    <w:rsid w:val="004A665E"/>
    <w:rsid w:val="004A71DA"/>
    <w:rsid w:val="004B0C61"/>
    <w:rsid w:val="004B4E85"/>
    <w:rsid w:val="004B5683"/>
    <w:rsid w:val="004B69B8"/>
    <w:rsid w:val="004C1B92"/>
    <w:rsid w:val="004C1C9A"/>
    <w:rsid w:val="004C4945"/>
    <w:rsid w:val="004C595B"/>
    <w:rsid w:val="004C6293"/>
    <w:rsid w:val="004C72F2"/>
    <w:rsid w:val="004D2CD8"/>
    <w:rsid w:val="004D3E8A"/>
    <w:rsid w:val="004D50D1"/>
    <w:rsid w:val="004E1B8D"/>
    <w:rsid w:val="004E2A4D"/>
    <w:rsid w:val="004E2D9A"/>
    <w:rsid w:val="004E3A1C"/>
    <w:rsid w:val="004E435C"/>
    <w:rsid w:val="004E439B"/>
    <w:rsid w:val="004E57C3"/>
    <w:rsid w:val="004E58AC"/>
    <w:rsid w:val="004F2D17"/>
    <w:rsid w:val="004F2F69"/>
    <w:rsid w:val="004F3758"/>
    <w:rsid w:val="004F47C3"/>
    <w:rsid w:val="004F4EFF"/>
    <w:rsid w:val="00500460"/>
    <w:rsid w:val="0050098A"/>
    <w:rsid w:val="0050685C"/>
    <w:rsid w:val="00510CDD"/>
    <w:rsid w:val="00512047"/>
    <w:rsid w:val="0051352E"/>
    <w:rsid w:val="00513773"/>
    <w:rsid w:val="005179F0"/>
    <w:rsid w:val="00521D46"/>
    <w:rsid w:val="00527CD3"/>
    <w:rsid w:val="005304B0"/>
    <w:rsid w:val="00531EE8"/>
    <w:rsid w:val="005337D6"/>
    <w:rsid w:val="005337F0"/>
    <w:rsid w:val="00534107"/>
    <w:rsid w:val="00537938"/>
    <w:rsid w:val="00537BF2"/>
    <w:rsid w:val="0054401D"/>
    <w:rsid w:val="0054671A"/>
    <w:rsid w:val="00547116"/>
    <w:rsid w:val="00547DE2"/>
    <w:rsid w:val="00550B47"/>
    <w:rsid w:val="0055109B"/>
    <w:rsid w:val="00551EAD"/>
    <w:rsid w:val="005609F3"/>
    <w:rsid w:val="00562B0D"/>
    <w:rsid w:val="00562E91"/>
    <w:rsid w:val="005644B3"/>
    <w:rsid w:val="00565D1B"/>
    <w:rsid w:val="00567EEA"/>
    <w:rsid w:val="0057041E"/>
    <w:rsid w:val="00571195"/>
    <w:rsid w:val="00573274"/>
    <w:rsid w:val="00574425"/>
    <w:rsid w:val="00576C3C"/>
    <w:rsid w:val="00580342"/>
    <w:rsid w:val="0058087A"/>
    <w:rsid w:val="00581492"/>
    <w:rsid w:val="00581F45"/>
    <w:rsid w:val="00581FAA"/>
    <w:rsid w:val="00581FC4"/>
    <w:rsid w:val="005826F5"/>
    <w:rsid w:val="005828C4"/>
    <w:rsid w:val="00583EA0"/>
    <w:rsid w:val="00583EB0"/>
    <w:rsid w:val="0058458E"/>
    <w:rsid w:val="00585931"/>
    <w:rsid w:val="00585E3F"/>
    <w:rsid w:val="00586259"/>
    <w:rsid w:val="00586265"/>
    <w:rsid w:val="0059071F"/>
    <w:rsid w:val="00590A3C"/>
    <w:rsid w:val="005921D4"/>
    <w:rsid w:val="00592B61"/>
    <w:rsid w:val="00592EBA"/>
    <w:rsid w:val="00594230"/>
    <w:rsid w:val="00594F29"/>
    <w:rsid w:val="005961FA"/>
    <w:rsid w:val="00596664"/>
    <w:rsid w:val="00596B66"/>
    <w:rsid w:val="00597CB5"/>
    <w:rsid w:val="005A0378"/>
    <w:rsid w:val="005A31DD"/>
    <w:rsid w:val="005A3C2D"/>
    <w:rsid w:val="005A5D3A"/>
    <w:rsid w:val="005B227D"/>
    <w:rsid w:val="005B6C44"/>
    <w:rsid w:val="005C0996"/>
    <w:rsid w:val="005C0E4F"/>
    <w:rsid w:val="005C140D"/>
    <w:rsid w:val="005C4A92"/>
    <w:rsid w:val="005C50DA"/>
    <w:rsid w:val="005D0168"/>
    <w:rsid w:val="005D0D78"/>
    <w:rsid w:val="005D35B9"/>
    <w:rsid w:val="005D3C9E"/>
    <w:rsid w:val="005D4C49"/>
    <w:rsid w:val="005D4F98"/>
    <w:rsid w:val="005D6792"/>
    <w:rsid w:val="005D6DDB"/>
    <w:rsid w:val="005E5EDA"/>
    <w:rsid w:val="005E71B7"/>
    <w:rsid w:val="005F0515"/>
    <w:rsid w:val="005F1B5D"/>
    <w:rsid w:val="005F4EE9"/>
    <w:rsid w:val="005F5E28"/>
    <w:rsid w:val="005F7644"/>
    <w:rsid w:val="00602817"/>
    <w:rsid w:val="0061232C"/>
    <w:rsid w:val="00612971"/>
    <w:rsid w:val="00614F92"/>
    <w:rsid w:val="0061504D"/>
    <w:rsid w:val="00620816"/>
    <w:rsid w:val="00624F23"/>
    <w:rsid w:val="00626AB1"/>
    <w:rsid w:val="00626C23"/>
    <w:rsid w:val="00627990"/>
    <w:rsid w:val="00630703"/>
    <w:rsid w:val="0063224A"/>
    <w:rsid w:val="00634331"/>
    <w:rsid w:val="00635AC6"/>
    <w:rsid w:val="0064125A"/>
    <w:rsid w:val="0064443A"/>
    <w:rsid w:val="00645F5A"/>
    <w:rsid w:val="00645F7C"/>
    <w:rsid w:val="00647A5C"/>
    <w:rsid w:val="006508D7"/>
    <w:rsid w:val="00652968"/>
    <w:rsid w:val="00654108"/>
    <w:rsid w:val="00656ABE"/>
    <w:rsid w:val="00660004"/>
    <w:rsid w:val="0066108A"/>
    <w:rsid w:val="00662868"/>
    <w:rsid w:val="006670BB"/>
    <w:rsid w:val="006671D0"/>
    <w:rsid w:val="00667225"/>
    <w:rsid w:val="00667645"/>
    <w:rsid w:val="00667A82"/>
    <w:rsid w:val="006701BA"/>
    <w:rsid w:val="006710F6"/>
    <w:rsid w:val="0067199B"/>
    <w:rsid w:val="006729C5"/>
    <w:rsid w:val="00674F94"/>
    <w:rsid w:val="006775CA"/>
    <w:rsid w:val="00682195"/>
    <w:rsid w:val="0068346C"/>
    <w:rsid w:val="00683A0D"/>
    <w:rsid w:val="0068471D"/>
    <w:rsid w:val="00692A3B"/>
    <w:rsid w:val="00692DAA"/>
    <w:rsid w:val="006954F2"/>
    <w:rsid w:val="006968B0"/>
    <w:rsid w:val="00696CA1"/>
    <w:rsid w:val="006976C0"/>
    <w:rsid w:val="006A48DA"/>
    <w:rsid w:val="006A4A7A"/>
    <w:rsid w:val="006A4CF1"/>
    <w:rsid w:val="006A5961"/>
    <w:rsid w:val="006A5A29"/>
    <w:rsid w:val="006A6AB4"/>
    <w:rsid w:val="006A6B68"/>
    <w:rsid w:val="006B06FB"/>
    <w:rsid w:val="006B2180"/>
    <w:rsid w:val="006B3409"/>
    <w:rsid w:val="006B432D"/>
    <w:rsid w:val="006B5742"/>
    <w:rsid w:val="006B6E32"/>
    <w:rsid w:val="006B7B32"/>
    <w:rsid w:val="006C1D51"/>
    <w:rsid w:val="006C2990"/>
    <w:rsid w:val="006C2FFF"/>
    <w:rsid w:val="006C60BE"/>
    <w:rsid w:val="006C6DA6"/>
    <w:rsid w:val="006D16B4"/>
    <w:rsid w:val="006D22B0"/>
    <w:rsid w:val="006D35F5"/>
    <w:rsid w:val="006D3E4C"/>
    <w:rsid w:val="006D5FC3"/>
    <w:rsid w:val="006E5A78"/>
    <w:rsid w:val="006E6A9E"/>
    <w:rsid w:val="006E766B"/>
    <w:rsid w:val="006F025A"/>
    <w:rsid w:val="006F1EF0"/>
    <w:rsid w:val="006F251A"/>
    <w:rsid w:val="006F286F"/>
    <w:rsid w:val="006F5237"/>
    <w:rsid w:val="006F765C"/>
    <w:rsid w:val="0070295D"/>
    <w:rsid w:val="00702F35"/>
    <w:rsid w:val="00704EF8"/>
    <w:rsid w:val="00706B2D"/>
    <w:rsid w:val="00706E67"/>
    <w:rsid w:val="00711C17"/>
    <w:rsid w:val="00712371"/>
    <w:rsid w:val="00714BEB"/>
    <w:rsid w:val="007154EF"/>
    <w:rsid w:val="007165C5"/>
    <w:rsid w:val="00720157"/>
    <w:rsid w:val="00721581"/>
    <w:rsid w:val="0072596A"/>
    <w:rsid w:val="00726442"/>
    <w:rsid w:val="007274B0"/>
    <w:rsid w:val="0073400E"/>
    <w:rsid w:val="007353DA"/>
    <w:rsid w:val="00735959"/>
    <w:rsid w:val="00735FD8"/>
    <w:rsid w:val="00736C28"/>
    <w:rsid w:val="00736E6E"/>
    <w:rsid w:val="00736F9E"/>
    <w:rsid w:val="00737D90"/>
    <w:rsid w:val="00741FA4"/>
    <w:rsid w:val="0074267E"/>
    <w:rsid w:val="00744915"/>
    <w:rsid w:val="0074642A"/>
    <w:rsid w:val="0074701F"/>
    <w:rsid w:val="007505C2"/>
    <w:rsid w:val="00751F14"/>
    <w:rsid w:val="00752540"/>
    <w:rsid w:val="00752AA6"/>
    <w:rsid w:val="007570ED"/>
    <w:rsid w:val="00757A6D"/>
    <w:rsid w:val="00757EB7"/>
    <w:rsid w:val="00762FA0"/>
    <w:rsid w:val="00763430"/>
    <w:rsid w:val="00763815"/>
    <w:rsid w:val="00765E4F"/>
    <w:rsid w:val="007677A1"/>
    <w:rsid w:val="00771EFA"/>
    <w:rsid w:val="00773B04"/>
    <w:rsid w:val="00773F10"/>
    <w:rsid w:val="00776E06"/>
    <w:rsid w:val="00776EF9"/>
    <w:rsid w:val="00781B4F"/>
    <w:rsid w:val="00783525"/>
    <w:rsid w:val="007849D4"/>
    <w:rsid w:val="00786BA2"/>
    <w:rsid w:val="00786F18"/>
    <w:rsid w:val="00791907"/>
    <w:rsid w:val="00792EE5"/>
    <w:rsid w:val="007932E5"/>
    <w:rsid w:val="007949B0"/>
    <w:rsid w:val="00796667"/>
    <w:rsid w:val="007A2C09"/>
    <w:rsid w:val="007A40D8"/>
    <w:rsid w:val="007A5210"/>
    <w:rsid w:val="007A58F9"/>
    <w:rsid w:val="007A5B7E"/>
    <w:rsid w:val="007A7477"/>
    <w:rsid w:val="007A7C6B"/>
    <w:rsid w:val="007B01A4"/>
    <w:rsid w:val="007B11E4"/>
    <w:rsid w:val="007B151D"/>
    <w:rsid w:val="007B2CCE"/>
    <w:rsid w:val="007B475B"/>
    <w:rsid w:val="007B56DE"/>
    <w:rsid w:val="007B6937"/>
    <w:rsid w:val="007B6973"/>
    <w:rsid w:val="007B69E7"/>
    <w:rsid w:val="007C0670"/>
    <w:rsid w:val="007C2134"/>
    <w:rsid w:val="007C3308"/>
    <w:rsid w:val="007C34C3"/>
    <w:rsid w:val="007C5EAD"/>
    <w:rsid w:val="007C79DD"/>
    <w:rsid w:val="007D0574"/>
    <w:rsid w:val="007D1610"/>
    <w:rsid w:val="007D4DF9"/>
    <w:rsid w:val="007D593A"/>
    <w:rsid w:val="007D69F4"/>
    <w:rsid w:val="007D6C6A"/>
    <w:rsid w:val="007E0D15"/>
    <w:rsid w:val="007E27CF"/>
    <w:rsid w:val="007E3048"/>
    <w:rsid w:val="007E4769"/>
    <w:rsid w:val="007E4AD9"/>
    <w:rsid w:val="007E56A1"/>
    <w:rsid w:val="007F0C23"/>
    <w:rsid w:val="007F163D"/>
    <w:rsid w:val="007F1974"/>
    <w:rsid w:val="007F2E2C"/>
    <w:rsid w:val="007F4470"/>
    <w:rsid w:val="007F6065"/>
    <w:rsid w:val="007F68D3"/>
    <w:rsid w:val="00811E36"/>
    <w:rsid w:val="0081393D"/>
    <w:rsid w:val="00813CE9"/>
    <w:rsid w:val="008169B5"/>
    <w:rsid w:val="008171F0"/>
    <w:rsid w:val="0082171C"/>
    <w:rsid w:val="008223D9"/>
    <w:rsid w:val="0082485D"/>
    <w:rsid w:val="008265AB"/>
    <w:rsid w:val="0083058E"/>
    <w:rsid w:val="00830CCD"/>
    <w:rsid w:val="00830D9E"/>
    <w:rsid w:val="00830E48"/>
    <w:rsid w:val="00833697"/>
    <w:rsid w:val="0083399A"/>
    <w:rsid w:val="00834C9E"/>
    <w:rsid w:val="0084168A"/>
    <w:rsid w:val="00844F47"/>
    <w:rsid w:val="00845241"/>
    <w:rsid w:val="0084582F"/>
    <w:rsid w:val="00845C69"/>
    <w:rsid w:val="00852E2D"/>
    <w:rsid w:val="008535C2"/>
    <w:rsid w:val="0085638C"/>
    <w:rsid w:val="00856674"/>
    <w:rsid w:val="00856B15"/>
    <w:rsid w:val="00857406"/>
    <w:rsid w:val="0086375A"/>
    <w:rsid w:val="00864F95"/>
    <w:rsid w:val="00865F93"/>
    <w:rsid w:val="008661FA"/>
    <w:rsid w:val="00867099"/>
    <w:rsid w:val="00867444"/>
    <w:rsid w:val="0087130A"/>
    <w:rsid w:val="00872D7B"/>
    <w:rsid w:val="008732D3"/>
    <w:rsid w:val="0087373D"/>
    <w:rsid w:val="00873DCC"/>
    <w:rsid w:val="00874C5A"/>
    <w:rsid w:val="008756BD"/>
    <w:rsid w:val="00876766"/>
    <w:rsid w:val="008768F8"/>
    <w:rsid w:val="00876A49"/>
    <w:rsid w:val="00876FBE"/>
    <w:rsid w:val="008814FD"/>
    <w:rsid w:val="0088153B"/>
    <w:rsid w:val="00884777"/>
    <w:rsid w:val="008875B4"/>
    <w:rsid w:val="00891391"/>
    <w:rsid w:val="0089196C"/>
    <w:rsid w:val="008925A1"/>
    <w:rsid w:val="008933AA"/>
    <w:rsid w:val="00894475"/>
    <w:rsid w:val="00894C0B"/>
    <w:rsid w:val="00897452"/>
    <w:rsid w:val="008A326A"/>
    <w:rsid w:val="008A3760"/>
    <w:rsid w:val="008A7C0C"/>
    <w:rsid w:val="008B3230"/>
    <w:rsid w:val="008B391A"/>
    <w:rsid w:val="008B4C44"/>
    <w:rsid w:val="008B50C6"/>
    <w:rsid w:val="008B63F7"/>
    <w:rsid w:val="008B6ABD"/>
    <w:rsid w:val="008B6C6F"/>
    <w:rsid w:val="008B776F"/>
    <w:rsid w:val="008B7E15"/>
    <w:rsid w:val="008C1D68"/>
    <w:rsid w:val="008C1E1F"/>
    <w:rsid w:val="008C3FA0"/>
    <w:rsid w:val="008C4609"/>
    <w:rsid w:val="008C677D"/>
    <w:rsid w:val="008D4C7E"/>
    <w:rsid w:val="008D619C"/>
    <w:rsid w:val="008D6653"/>
    <w:rsid w:val="008D7284"/>
    <w:rsid w:val="008E421E"/>
    <w:rsid w:val="008F4CCA"/>
    <w:rsid w:val="008F798D"/>
    <w:rsid w:val="009020E9"/>
    <w:rsid w:val="0090286A"/>
    <w:rsid w:val="00905D2C"/>
    <w:rsid w:val="009075E2"/>
    <w:rsid w:val="0091009A"/>
    <w:rsid w:val="00910E26"/>
    <w:rsid w:val="009112AC"/>
    <w:rsid w:val="00912B15"/>
    <w:rsid w:val="00915932"/>
    <w:rsid w:val="009164EA"/>
    <w:rsid w:val="009169D0"/>
    <w:rsid w:val="00920655"/>
    <w:rsid w:val="00920850"/>
    <w:rsid w:val="0092167F"/>
    <w:rsid w:val="00924587"/>
    <w:rsid w:val="0092712A"/>
    <w:rsid w:val="00931F13"/>
    <w:rsid w:val="0094145B"/>
    <w:rsid w:val="009451E1"/>
    <w:rsid w:val="009462C4"/>
    <w:rsid w:val="00946634"/>
    <w:rsid w:val="009500CD"/>
    <w:rsid w:val="00951E8A"/>
    <w:rsid w:val="00953261"/>
    <w:rsid w:val="0095417F"/>
    <w:rsid w:val="00956501"/>
    <w:rsid w:val="00960574"/>
    <w:rsid w:val="009607B3"/>
    <w:rsid w:val="00960E2C"/>
    <w:rsid w:val="00961C2C"/>
    <w:rsid w:val="00964CA3"/>
    <w:rsid w:val="00964DD9"/>
    <w:rsid w:val="0096525B"/>
    <w:rsid w:val="009673D0"/>
    <w:rsid w:val="009701F1"/>
    <w:rsid w:val="00970D2D"/>
    <w:rsid w:val="0097139A"/>
    <w:rsid w:val="00971E50"/>
    <w:rsid w:val="00973314"/>
    <w:rsid w:val="00975B9C"/>
    <w:rsid w:val="00976340"/>
    <w:rsid w:val="00976B14"/>
    <w:rsid w:val="00977022"/>
    <w:rsid w:val="00980AA9"/>
    <w:rsid w:val="00981D3C"/>
    <w:rsid w:val="00982297"/>
    <w:rsid w:val="00982B3F"/>
    <w:rsid w:val="00982F3C"/>
    <w:rsid w:val="0098354D"/>
    <w:rsid w:val="009849BC"/>
    <w:rsid w:val="00985F1B"/>
    <w:rsid w:val="00986055"/>
    <w:rsid w:val="00986C53"/>
    <w:rsid w:val="00995F55"/>
    <w:rsid w:val="009961B2"/>
    <w:rsid w:val="009A17CD"/>
    <w:rsid w:val="009A1DFC"/>
    <w:rsid w:val="009A35BE"/>
    <w:rsid w:val="009A3BB1"/>
    <w:rsid w:val="009B2CCB"/>
    <w:rsid w:val="009B5ED6"/>
    <w:rsid w:val="009C0CFE"/>
    <w:rsid w:val="009C10FA"/>
    <w:rsid w:val="009C1A05"/>
    <w:rsid w:val="009C5327"/>
    <w:rsid w:val="009C6B79"/>
    <w:rsid w:val="009D0DEF"/>
    <w:rsid w:val="009D28B2"/>
    <w:rsid w:val="009D2DEF"/>
    <w:rsid w:val="009D34F4"/>
    <w:rsid w:val="009D416F"/>
    <w:rsid w:val="009D489D"/>
    <w:rsid w:val="009D6219"/>
    <w:rsid w:val="009D6E33"/>
    <w:rsid w:val="009E1476"/>
    <w:rsid w:val="009E2F21"/>
    <w:rsid w:val="009E36B8"/>
    <w:rsid w:val="009E3E9C"/>
    <w:rsid w:val="009E687C"/>
    <w:rsid w:val="009F026B"/>
    <w:rsid w:val="009F1419"/>
    <w:rsid w:val="009F244A"/>
    <w:rsid w:val="009F3B86"/>
    <w:rsid w:val="009F7C1A"/>
    <w:rsid w:val="00A015C1"/>
    <w:rsid w:val="00A02E87"/>
    <w:rsid w:val="00A02F11"/>
    <w:rsid w:val="00A0423E"/>
    <w:rsid w:val="00A051DA"/>
    <w:rsid w:val="00A0635B"/>
    <w:rsid w:val="00A06410"/>
    <w:rsid w:val="00A07503"/>
    <w:rsid w:val="00A10AAF"/>
    <w:rsid w:val="00A13D85"/>
    <w:rsid w:val="00A14B23"/>
    <w:rsid w:val="00A15E23"/>
    <w:rsid w:val="00A21442"/>
    <w:rsid w:val="00A22A1E"/>
    <w:rsid w:val="00A2388C"/>
    <w:rsid w:val="00A262B0"/>
    <w:rsid w:val="00A31821"/>
    <w:rsid w:val="00A31C0D"/>
    <w:rsid w:val="00A32D17"/>
    <w:rsid w:val="00A330C3"/>
    <w:rsid w:val="00A33E20"/>
    <w:rsid w:val="00A34B81"/>
    <w:rsid w:val="00A40A84"/>
    <w:rsid w:val="00A411BF"/>
    <w:rsid w:val="00A41732"/>
    <w:rsid w:val="00A42FD3"/>
    <w:rsid w:val="00A43375"/>
    <w:rsid w:val="00A43424"/>
    <w:rsid w:val="00A43AA1"/>
    <w:rsid w:val="00A43D9F"/>
    <w:rsid w:val="00A44763"/>
    <w:rsid w:val="00A461FD"/>
    <w:rsid w:val="00A53EBE"/>
    <w:rsid w:val="00A54502"/>
    <w:rsid w:val="00A5584B"/>
    <w:rsid w:val="00A569E1"/>
    <w:rsid w:val="00A57624"/>
    <w:rsid w:val="00A62724"/>
    <w:rsid w:val="00A6580A"/>
    <w:rsid w:val="00A67599"/>
    <w:rsid w:val="00A7085B"/>
    <w:rsid w:val="00A71C37"/>
    <w:rsid w:val="00A72321"/>
    <w:rsid w:val="00A73308"/>
    <w:rsid w:val="00A81B43"/>
    <w:rsid w:val="00A86399"/>
    <w:rsid w:val="00A865B0"/>
    <w:rsid w:val="00A87B84"/>
    <w:rsid w:val="00A95DBD"/>
    <w:rsid w:val="00AA1D01"/>
    <w:rsid w:val="00AB0B06"/>
    <w:rsid w:val="00AB0DAE"/>
    <w:rsid w:val="00AB432E"/>
    <w:rsid w:val="00AB4C6A"/>
    <w:rsid w:val="00AB7E69"/>
    <w:rsid w:val="00AC0BDA"/>
    <w:rsid w:val="00AC16A6"/>
    <w:rsid w:val="00AC3F9C"/>
    <w:rsid w:val="00AC3FB1"/>
    <w:rsid w:val="00AC5728"/>
    <w:rsid w:val="00AD20CD"/>
    <w:rsid w:val="00AD3086"/>
    <w:rsid w:val="00AD6B0A"/>
    <w:rsid w:val="00AD6C2F"/>
    <w:rsid w:val="00AD6FE6"/>
    <w:rsid w:val="00AE2330"/>
    <w:rsid w:val="00AE3C03"/>
    <w:rsid w:val="00AE47F0"/>
    <w:rsid w:val="00AE5016"/>
    <w:rsid w:val="00AE5781"/>
    <w:rsid w:val="00AF0DF5"/>
    <w:rsid w:val="00AF593F"/>
    <w:rsid w:val="00AF5981"/>
    <w:rsid w:val="00AF7101"/>
    <w:rsid w:val="00AF7B4F"/>
    <w:rsid w:val="00B02927"/>
    <w:rsid w:val="00B03DF5"/>
    <w:rsid w:val="00B06319"/>
    <w:rsid w:val="00B10B20"/>
    <w:rsid w:val="00B15739"/>
    <w:rsid w:val="00B17B72"/>
    <w:rsid w:val="00B2153F"/>
    <w:rsid w:val="00B21BA9"/>
    <w:rsid w:val="00B21E87"/>
    <w:rsid w:val="00B22A2F"/>
    <w:rsid w:val="00B24A32"/>
    <w:rsid w:val="00B262AA"/>
    <w:rsid w:val="00B26BEE"/>
    <w:rsid w:val="00B27F97"/>
    <w:rsid w:val="00B3231E"/>
    <w:rsid w:val="00B36164"/>
    <w:rsid w:val="00B36880"/>
    <w:rsid w:val="00B40392"/>
    <w:rsid w:val="00B40AAE"/>
    <w:rsid w:val="00B41DAA"/>
    <w:rsid w:val="00B41FFC"/>
    <w:rsid w:val="00B42DCB"/>
    <w:rsid w:val="00B45960"/>
    <w:rsid w:val="00B46254"/>
    <w:rsid w:val="00B47A63"/>
    <w:rsid w:val="00B50965"/>
    <w:rsid w:val="00B526D7"/>
    <w:rsid w:val="00B527A4"/>
    <w:rsid w:val="00B53A48"/>
    <w:rsid w:val="00B54606"/>
    <w:rsid w:val="00B56A99"/>
    <w:rsid w:val="00B57227"/>
    <w:rsid w:val="00B5778B"/>
    <w:rsid w:val="00B60055"/>
    <w:rsid w:val="00B62889"/>
    <w:rsid w:val="00B63068"/>
    <w:rsid w:val="00B632C4"/>
    <w:rsid w:val="00B64AFA"/>
    <w:rsid w:val="00B6638D"/>
    <w:rsid w:val="00B707CC"/>
    <w:rsid w:val="00B73495"/>
    <w:rsid w:val="00B7672E"/>
    <w:rsid w:val="00B77E42"/>
    <w:rsid w:val="00B80269"/>
    <w:rsid w:val="00B84BA6"/>
    <w:rsid w:val="00B850FB"/>
    <w:rsid w:val="00B87DE1"/>
    <w:rsid w:val="00B87E6B"/>
    <w:rsid w:val="00B90CD6"/>
    <w:rsid w:val="00B93BB5"/>
    <w:rsid w:val="00B96801"/>
    <w:rsid w:val="00B9710D"/>
    <w:rsid w:val="00B97130"/>
    <w:rsid w:val="00BA193A"/>
    <w:rsid w:val="00BA6932"/>
    <w:rsid w:val="00BB6871"/>
    <w:rsid w:val="00BB6F04"/>
    <w:rsid w:val="00BB7816"/>
    <w:rsid w:val="00BC1E88"/>
    <w:rsid w:val="00BC2593"/>
    <w:rsid w:val="00BC2657"/>
    <w:rsid w:val="00BC38B5"/>
    <w:rsid w:val="00BC4ECA"/>
    <w:rsid w:val="00BC53AF"/>
    <w:rsid w:val="00BC6ED7"/>
    <w:rsid w:val="00BC7468"/>
    <w:rsid w:val="00BD0008"/>
    <w:rsid w:val="00BD07EC"/>
    <w:rsid w:val="00BD2FE8"/>
    <w:rsid w:val="00BD454B"/>
    <w:rsid w:val="00BE0947"/>
    <w:rsid w:val="00BE1D3C"/>
    <w:rsid w:val="00BE2C6F"/>
    <w:rsid w:val="00BE2F1E"/>
    <w:rsid w:val="00BE33ED"/>
    <w:rsid w:val="00BE6A9C"/>
    <w:rsid w:val="00BE7FB3"/>
    <w:rsid w:val="00BF4872"/>
    <w:rsid w:val="00BF784A"/>
    <w:rsid w:val="00C0055B"/>
    <w:rsid w:val="00C01AC0"/>
    <w:rsid w:val="00C039DC"/>
    <w:rsid w:val="00C04B05"/>
    <w:rsid w:val="00C05C30"/>
    <w:rsid w:val="00C07501"/>
    <w:rsid w:val="00C14046"/>
    <w:rsid w:val="00C14FEC"/>
    <w:rsid w:val="00C17DEC"/>
    <w:rsid w:val="00C21D39"/>
    <w:rsid w:val="00C21E3E"/>
    <w:rsid w:val="00C274B4"/>
    <w:rsid w:val="00C3145B"/>
    <w:rsid w:val="00C3570E"/>
    <w:rsid w:val="00C35A78"/>
    <w:rsid w:val="00C40BC6"/>
    <w:rsid w:val="00C41926"/>
    <w:rsid w:val="00C42FE9"/>
    <w:rsid w:val="00C45816"/>
    <w:rsid w:val="00C4653E"/>
    <w:rsid w:val="00C50170"/>
    <w:rsid w:val="00C508E3"/>
    <w:rsid w:val="00C50E0E"/>
    <w:rsid w:val="00C52443"/>
    <w:rsid w:val="00C52BD3"/>
    <w:rsid w:val="00C54530"/>
    <w:rsid w:val="00C56A9B"/>
    <w:rsid w:val="00C5704F"/>
    <w:rsid w:val="00C61B35"/>
    <w:rsid w:val="00C641ED"/>
    <w:rsid w:val="00C66849"/>
    <w:rsid w:val="00C675DB"/>
    <w:rsid w:val="00C712C2"/>
    <w:rsid w:val="00C71DD9"/>
    <w:rsid w:val="00C723B6"/>
    <w:rsid w:val="00C762FC"/>
    <w:rsid w:val="00C82A3B"/>
    <w:rsid w:val="00C84F49"/>
    <w:rsid w:val="00C86C17"/>
    <w:rsid w:val="00C87762"/>
    <w:rsid w:val="00C91877"/>
    <w:rsid w:val="00C96484"/>
    <w:rsid w:val="00CA26FE"/>
    <w:rsid w:val="00CA31DC"/>
    <w:rsid w:val="00CA5367"/>
    <w:rsid w:val="00CA700D"/>
    <w:rsid w:val="00CA7D74"/>
    <w:rsid w:val="00CA7D97"/>
    <w:rsid w:val="00CB09AF"/>
    <w:rsid w:val="00CB1A94"/>
    <w:rsid w:val="00CB2160"/>
    <w:rsid w:val="00CB2355"/>
    <w:rsid w:val="00CB3CE3"/>
    <w:rsid w:val="00CB4FA6"/>
    <w:rsid w:val="00CB6ECB"/>
    <w:rsid w:val="00CB7C5D"/>
    <w:rsid w:val="00CC45A7"/>
    <w:rsid w:val="00CC5463"/>
    <w:rsid w:val="00CD03AF"/>
    <w:rsid w:val="00CD094E"/>
    <w:rsid w:val="00CD0CB3"/>
    <w:rsid w:val="00CD5291"/>
    <w:rsid w:val="00CE1397"/>
    <w:rsid w:val="00CE5944"/>
    <w:rsid w:val="00CE6E3E"/>
    <w:rsid w:val="00CF11E3"/>
    <w:rsid w:val="00CF1864"/>
    <w:rsid w:val="00CF4F5D"/>
    <w:rsid w:val="00CF5714"/>
    <w:rsid w:val="00CF57AF"/>
    <w:rsid w:val="00D033A1"/>
    <w:rsid w:val="00D04DC0"/>
    <w:rsid w:val="00D12258"/>
    <w:rsid w:val="00D12B1E"/>
    <w:rsid w:val="00D12BA9"/>
    <w:rsid w:val="00D1426C"/>
    <w:rsid w:val="00D1567E"/>
    <w:rsid w:val="00D164B1"/>
    <w:rsid w:val="00D21538"/>
    <w:rsid w:val="00D228FC"/>
    <w:rsid w:val="00D22F51"/>
    <w:rsid w:val="00D242A7"/>
    <w:rsid w:val="00D25616"/>
    <w:rsid w:val="00D25E96"/>
    <w:rsid w:val="00D2736A"/>
    <w:rsid w:val="00D27781"/>
    <w:rsid w:val="00D32D92"/>
    <w:rsid w:val="00D352DD"/>
    <w:rsid w:val="00D379FA"/>
    <w:rsid w:val="00D37F26"/>
    <w:rsid w:val="00D40EE1"/>
    <w:rsid w:val="00D42102"/>
    <w:rsid w:val="00D45465"/>
    <w:rsid w:val="00D45E43"/>
    <w:rsid w:val="00D470DA"/>
    <w:rsid w:val="00D47AF8"/>
    <w:rsid w:val="00D50A34"/>
    <w:rsid w:val="00D51B4E"/>
    <w:rsid w:val="00D54C96"/>
    <w:rsid w:val="00D5550F"/>
    <w:rsid w:val="00D55688"/>
    <w:rsid w:val="00D601A3"/>
    <w:rsid w:val="00D6023A"/>
    <w:rsid w:val="00D634AC"/>
    <w:rsid w:val="00D637C8"/>
    <w:rsid w:val="00D641DD"/>
    <w:rsid w:val="00D65EDA"/>
    <w:rsid w:val="00D67788"/>
    <w:rsid w:val="00D753CF"/>
    <w:rsid w:val="00D77903"/>
    <w:rsid w:val="00D81AE8"/>
    <w:rsid w:val="00D81B15"/>
    <w:rsid w:val="00D836A3"/>
    <w:rsid w:val="00D83AE0"/>
    <w:rsid w:val="00D85959"/>
    <w:rsid w:val="00D867EE"/>
    <w:rsid w:val="00D873EF"/>
    <w:rsid w:val="00D90D71"/>
    <w:rsid w:val="00D914DB"/>
    <w:rsid w:val="00D919B3"/>
    <w:rsid w:val="00D91AC2"/>
    <w:rsid w:val="00D92B2B"/>
    <w:rsid w:val="00D93EF1"/>
    <w:rsid w:val="00D9699D"/>
    <w:rsid w:val="00D97001"/>
    <w:rsid w:val="00D978D2"/>
    <w:rsid w:val="00DA01BA"/>
    <w:rsid w:val="00DA04C9"/>
    <w:rsid w:val="00DA092E"/>
    <w:rsid w:val="00DA1F47"/>
    <w:rsid w:val="00DA24F6"/>
    <w:rsid w:val="00DA4BED"/>
    <w:rsid w:val="00DA5E06"/>
    <w:rsid w:val="00DA6821"/>
    <w:rsid w:val="00DA7CB2"/>
    <w:rsid w:val="00DB0E77"/>
    <w:rsid w:val="00DC23B1"/>
    <w:rsid w:val="00DC431F"/>
    <w:rsid w:val="00DC4A30"/>
    <w:rsid w:val="00DC6D93"/>
    <w:rsid w:val="00DD1D13"/>
    <w:rsid w:val="00DD1F74"/>
    <w:rsid w:val="00DD2E36"/>
    <w:rsid w:val="00DD328E"/>
    <w:rsid w:val="00DD4961"/>
    <w:rsid w:val="00DD51DB"/>
    <w:rsid w:val="00DD66E0"/>
    <w:rsid w:val="00DE03DB"/>
    <w:rsid w:val="00DE1CB8"/>
    <w:rsid w:val="00DE2578"/>
    <w:rsid w:val="00DE28E8"/>
    <w:rsid w:val="00DE3075"/>
    <w:rsid w:val="00DE4119"/>
    <w:rsid w:val="00DE6395"/>
    <w:rsid w:val="00DE7DE4"/>
    <w:rsid w:val="00DF17AA"/>
    <w:rsid w:val="00DF2843"/>
    <w:rsid w:val="00DF2CFB"/>
    <w:rsid w:val="00DF2D41"/>
    <w:rsid w:val="00DF35F2"/>
    <w:rsid w:val="00DF6795"/>
    <w:rsid w:val="00DF7AAE"/>
    <w:rsid w:val="00E04581"/>
    <w:rsid w:val="00E077E6"/>
    <w:rsid w:val="00E1050E"/>
    <w:rsid w:val="00E1131F"/>
    <w:rsid w:val="00E13C44"/>
    <w:rsid w:val="00E15AE2"/>
    <w:rsid w:val="00E17BBC"/>
    <w:rsid w:val="00E21E32"/>
    <w:rsid w:val="00E2231B"/>
    <w:rsid w:val="00E23763"/>
    <w:rsid w:val="00E26584"/>
    <w:rsid w:val="00E268A5"/>
    <w:rsid w:val="00E276FB"/>
    <w:rsid w:val="00E31BC2"/>
    <w:rsid w:val="00E32202"/>
    <w:rsid w:val="00E3250E"/>
    <w:rsid w:val="00E33502"/>
    <w:rsid w:val="00E33BE2"/>
    <w:rsid w:val="00E35056"/>
    <w:rsid w:val="00E35841"/>
    <w:rsid w:val="00E36262"/>
    <w:rsid w:val="00E37D0E"/>
    <w:rsid w:val="00E37E03"/>
    <w:rsid w:val="00E37F33"/>
    <w:rsid w:val="00E42547"/>
    <w:rsid w:val="00E468C2"/>
    <w:rsid w:val="00E4736D"/>
    <w:rsid w:val="00E51140"/>
    <w:rsid w:val="00E534D0"/>
    <w:rsid w:val="00E537B6"/>
    <w:rsid w:val="00E54855"/>
    <w:rsid w:val="00E6060D"/>
    <w:rsid w:val="00E60BBA"/>
    <w:rsid w:val="00E61ED8"/>
    <w:rsid w:val="00E6310B"/>
    <w:rsid w:val="00E63169"/>
    <w:rsid w:val="00E65324"/>
    <w:rsid w:val="00E706B6"/>
    <w:rsid w:val="00E71BC4"/>
    <w:rsid w:val="00E727CA"/>
    <w:rsid w:val="00E72D46"/>
    <w:rsid w:val="00E73D51"/>
    <w:rsid w:val="00E74E7D"/>
    <w:rsid w:val="00E758E0"/>
    <w:rsid w:val="00E775C6"/>
    <w:rsid w:val="00E812A0"/>
    <w:rsid w:val="00E82FE8"/>
    <w:rsid w:val="00E84B23"/>
    <w:rsid w:val="00E853CA"/>
    <w:rsid w:val="00E8566B"/>
    <w:rsid w:val="00E91EBA"/>
    <w:rsid w:val="00E94E66"/>
    <w:rsid w:val="00E9538A"/>
    <w:rsid w:val="00E964DB"/>
    <w:rsid w:val="00EA3A6E"/>
    <w:rsid w:val="00EA4185"/>
    <w:rsid w:val="00EA4B2C"/>
    <w:rsid w:val="00EA4FA8"/>
    <w:rsid w:val="00EA5008"/>
    <w:rsid w:val="00EA74B4"/>
    <w:rsid w:val="00EB008E"/>
    <w:rsid w:val="00EB08D2"/>
    <w:rsid w:val="00EB09AB"/>
    <w:rsid w:val="00EB1EA1"/>
    <w:rsid w:val="00EB26C4"/>
    <w:rsid w:val="00EB321A"/>
    <w:rsid w:val="00EB33B2"/>
    <w:rsid w:val="00EB41DD"/>
    <w:rsid w:val="00EC0AE7"/>
    <w:rsid w:val="00EC0CFD"/>
    <w:rsid w:val="00EC2587"/>
    <w:rsid w:val="00EC51C4"/>
    <w:rsid w:val="00ED1CD1"/>
    <w:rsid w:val="00ED3D20"/>
    <w:rsid w:val="00ED4FA4"/>
    <w:rsid w:val="00ED5279"/>
    <w:rsid w:val="00ED5C88"/>
    <w:rsid w:val="00EE1819"/>
    <w:rsid w:val="00EE230B"/>
    <w:rsid w:val="00EE56FA"/>
    <w:rsid w:val="00EE686F"/>
    <w:rsid w:val="00EE786F"/>
    <w:rsid w:val="00EF02C7"/>
    <w:rsid w:val="00EF3776"/>
    <w:rsid w:val="00F0077E"/>
    <w:rsid w:val="00F029F1"/>
    <w:rsid w:val="00F0356F"/>
    <w:rsid w:val="00F037EF"/>
    <w:rsid w:val="00F04E62"/>
    <w:rsid w:val="00F06A67"/>
    <w:rsid w:val="00F10334"/>
    <w:rsid w:val="00F11803"/>
    <w:rsid w:val="00F11A2D"/>
    <w:rsid w:val="00F1239F"/>
    <w:rsid w:val="00F14964"/>
    <w:rsid w:val="00F1574B"/>
    <w:rsid w:val="00F17C3E"/>
    <w:rsid w:val="00F21AE6"/>
    <w:rsid w:val="00F227FC"/>
    <w:rsid w:val="00F23781"/>
    <w:rsid w:val="00F23E18"/>
    <w:rsid w:val="00F26CD3"/>
    <w:rsid w:val="00F30B37"/>
    <w:rsid w:val="00F33CE4"/>
    <w:rsid w:val="00F35788"/>
    <w:rsid w:val="00F3628C"/>
    <w:rsid w:val="00F3768C"/>
    <w:rsid w:val="00F40FD2"/>
    <w:rsid w:val="00F42FAF"/>
    <w:rsid w:val="00F44F5D"/>
    <w:rsid w:val="00F47977"/>
    <w:rsid w:val="00F60FFE"/>
    <w:rsid w:val="00F63F9A"/>
    <w:rsid w:val="00F6539E"/>
    <w:rsid w:val="00F66F4E"/>
    <w:rsid w:val="00F74D97"/>
    <w:rsid w:val="00F77262"/>
    <w:rsid w:val="00F8059A"/>
    <w:rsid w:val="00F83185"/>
    <w:rsid w:val="00F83EAC"/>
    <w:rsid w:val="00F87A69"/>
    <w:rsid w:val="00F92336"/>
    <w:rsid w:val="00F92843"/>
    <w:rsid w:val="00F92DB3"/>
    <w:rsid w:val="00F94568"/>
    <w:rsid w:val="00F945EC"/>
    <w:rsid w:val="00F94683"/>
    <w:rsid w:val="00F973F4"/>
    <w:rsid w:val="00F97955"/>
    <w:rsid w:val="00F97AF3"/>
    <w:rsid w:val="00FA3272"/>
    <w:rsid w:val="00FA35D9"/>
    <w:rsid w:val="00FA5EBA"/>
    <w:rsid w:val="00FA7E4F"/>
    <w:rsid w:val="00FB0D77"/>
    <w:rsid w:val="00FB165C"/>
    <w:rsid w:val="00FB28A7"/>
    <w:rsid w:val="00FB3C52"/>
    <w:rsid w:val="00FB3CEC"/>
    <w:rsid w:val="00FB750A"/>
    <w:rsid w:val="00FC0088"/>
    <w:rsid w:val="00FC0A9B"/>
    <w:rsid w:val="00FC1611"/>
    <w:rsid w:val="00FC2F83"/>
    <w:rsid w:val="00FC62E6"/>
    <w:rsid w:val="00FD13F7"/>
    <w:rsid w:val="00FD3611"/>
    <w:rsid w:val="00FD4928"/>
    <w:rsid w:val="00FD573C"/>
    <w:rsid w:val="00FD6C0B"/>
    <w:rsid w:val="00FD6D01"/>
    <w:rsid w:val="00FD6D28"/>
    <w:rsid w:val="00FE0DF6"/>
    <w:rsid w:val="00FE1D63"/>
    <w:rsid w:val="00FE64BD"/>
    <w:rsid w:val="00FE6F6A"/>
    <w:rsid w:val="00FF08A0"/>
    <w:rsid w:val="00FF1282"/>
    <w:rsid w:val="00FF4B7F"/>
    <w:rsid w:val="00FF6C90"/>
    <w:rsid w:val="00FF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370B1"/>
  <w15:docId w15:val="{189FDA5F-C9AF-45BB-ACA4-8B329DD2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93EF1"/>
    <w:pPr>
      <w:autoSpaceDE w:val="0"/>
      <w:autoSpaceDN w:val="0"/>
      <w:spacing w:after="120"/>
      <w:jc w:val="both"/>
    </w:pPr>
    <w:rPr>
      <w:rFonts w:ascii="Calibri" w:hAnsi="Calibri"/>
      <w:sz w:val="22"/>
      <w:szCs w:val="22"/>
    </w:rPr>
  </w:style>
  <w:style w:type="paragraph" w:styleId="Nadpis1">
    <w:name w:val="heading 1"/>
    <w:basedOn w:val="Normln"/>
    <w:next w:val="Normln"/>
    <w:qFormat/>
    <w:rsid w:val="00736E6E"/>
    <w:pPr>
      <w:keepNext/>
      <w:widowControl w:val="0"/>
      <w:numPr>
        <w:numId w:val="5"/>
      </w:numPr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qFormat/>
    <w:rsid w:val="00721581"/>
    <w:pPr>
      <w:keepNext/>
      <w:widowControl w:val="0"/>
      <w:outlineLvl w:val="1"/>
    </w:pPr>
    <w:rPr>
      <w:rFonts w:ascii="Arial" w:hAnsi="Arial" w:cs="Arial"/>
      <w:b/>
      <w:bCs/>
      <w:sz w:val="24"/>
      <w:szCs w:val="24"/>
      <w:u w:val="single"/>
      <w:lang w:val="en-US"/>
    </w:rPr>
  </w:style>
  <w:style w:type="paragraph" w:styleId="Nadpis3">
    <w:name w:val="heading 3"/>
    <w:basedOn w:val="Normln"/>
    <w:next w:val="Normln"/>
    <w:qFormat/>
    <w:rsid w:val="002B40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autoRedefine/>
    <w:qFormat/>
    <w:rsid w:val="00721581"/>
    <w:pPr>
      <w:keepNext/>
      <w:tabs>
        <w:tab w:val="left" w:pos="426"/>
      </w:tabs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rsid w:val="00721581"/>
    <w:pPr>
      <w:keepNext/>
      <w:widowControl w:val="0"/>
      <w:numPr>
        <w:ilvl w:val="4"/>
        <w:numId w:val="1"/>
      </w:numPr>
      <w:outlineLvl w:val="4"/>
    </w:pPr>
    <w:rPr>
      <w:b/>
      <w:bCs/>
      <w:color w:val="0000FF"/>
      <w:sz w:val="24"/>
      <w:szCs w:val="24"/>
    </w:rPr>
  </w:style>
  <w:style w:type="paragraph" w:styleId="Nadpis6">
    <w:name w:val="heading 6"/>
    <w:basedOn w:val="Normln"/>
    <w:next w:val="Normln"/>
    <w:qFormat/>
    <w:rsid w:val="00721581"/>
    <w:pPr>
      <w:keepNext/>
      <w:widowControl w:val="0"/>
      <w:numPr>
        <w:ilvl w:val="5"/>
        <w:numId w:val="1"/>
      </w:numPr>
      <w:outlineLvl w:val="5"/>
    </w:pPr>
    <w:rPr>
      <w:b/>
      <w:bCs/>
      <w:sz w:val="28"/>
      <w:szCs w:val="28"/>
      <w:u w:val="single"/>
    </w:rPr>
  </w:style>
  <w:style w:type="paragraph" w:styleId="Nadpis7">
    <w:name w:val="heading 7"/>
    <w:basedOn w:val="Normln"/>
    <w:next w:val="Normln"/>
    <w:qFormat/>
    <w:rsid w:val="00721581"/>
    <w:pPr>
      <w:keepNext/>
      <w:widowControl w:val="0"/>
      <w:numPr>
        <w:ilvl w:val="6"/>
        <w:numId w:val="1"/>
      </w:numPr>
      <w:outlineLvl w:val="6"/>
    </w:pPr>
    <w:rPr>
      <w:color w:val="FF0000"/>
      <w:sz w:val="24"/>
      <w:szCs w:val="24"/>
    </w:rPr>
  </w:style>
  <w:style w:type="paragraph" w:styleId="Nadpis8">
    <w:name w:val="heading 8"/>
    <w:basedOn w:val="Normln"/>
    <w:next w:val="Normln"/>
    <w:qFormat/>
    <w:rsid w:val="00721581"/>
    <w:pPr>
      <w:keepNext/>
      <w:numPr>
        <w:ilvl w:val="7"/>
        <w:numId w:val="1"/>
      </w:numPr>
      <w:tabs>
        <w:tab w:val="left" w:pos="284"/>
      </w:tabs>
      <w:jc w:val="right"/>
      <w:outlineLvl w:val="7"/>
    </w:pPr>
    <w:rPr>
      <w:sz w:val="24"/>
      <w:szCs w:val="24"/>
    </w:rPr>
  </w:style>
  <w:style w:type="paragraph" w:styleId="Nadpis9">
    <w:name w:val="heading 9"/>
    <w:basedOn w:val="Normln"/>
    <w:next w:val="Normln"/>
    <w:qFormat/>
    <w:rsid w:val="00721581"/>
    <w:pPr>
      <w:keepNext/>
      <w:widowControl w:val="0"/>
      <w:numPr>
        <w:ilvl w:val="8"/>
        <w:numId w:val="1"/>
      </w:numPr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21581"/>
    <w:pPr>
      <w:widowControl w:val="0"/>
      <w:tabs>
        <w:tab w:val="left" w:pos="60"/>
      </w:tabs>
    </w:pPr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rsid w:val="00721581"/>
  </w:style>
  <w:style w:type="paragraph" w:styleId="Zkladntextodsazen3">
    <w:name w:val="Body Text Indent 3"/>
    <w:basedOn w:val="Normln"/>
    <w:rsid w:val="00721581"/>
    <w:pPr>
      <w:ind w:firstLine="708"/>
    </w:pPr>
    <w:rPr>
      <w:sz w:val="24"/>
      <w:szCs w:val="24"/>
    </w:rPr>
  </w:style>
  <w:style w:type="paragraph" w:styleId="Zpat">
    <w:name w:val="footer"/>
    <w:basedOn w:val="Normln"/>
    <w:link w:val="ZpatChar"/>
    <w:rsid w:val="00721581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styleId="slostrnky">
    <w:name w:val="page number"/>
    <w:rsid w:val="00721581"/>
    <w:rPr>
      <w:rFonts w:cs="Times New Roman"/>
    </w:rPr>
  </w:style>
  <w:style w:type="paragraph" w:styleId="Nzev">
    <w:name w:val="Title"/>
    <w:basedOn w:val="Normln"/>
    <w:qFormat/>
    <w:rsid w:val="00721581"/>
    <w:pPr>
      <w:jc w:val="center"/>
    </w:pPr>
    <w:rPr>
      <w:b/>
      <w:bCs/>
      <w:color w:val="00FF00"/>
      <w:sz w:val="32"/>
      <w:szCs w:val="32"/>
    </w:rPr>
  </w:style>
  <w:style w:type="paragraph" w:styleId="Zhlav">
    <w:name w:val="header"/>
    <w:basedOn w:val="Normln"/>
    <w:link w:val="ZhlavChar"/>
    <w:uiPriority w:val="99"/>
    <w:rsid w:val="00721581"/>
    <w:pPr>
      <w:tabs>
        <w:tab w:val="center" w:pos="4536"/>
        <w:tab w:val="right" w:pos="9072"/>
      </w:tabs>
    </w:pPr>
  </w:style>
  <w:style w:type="paragraph" w:customStyle="1" w:styleId="slovan-1rove">
    <w:name w:val="číslovaný - 1. úroveň"/>
    <w:basedOn w:val="Normln"/>
    <w:rsid w:val="00721581"/>
    <w:pPr>
      <w:numPr>
        <w:ilvl w:val="2"/>
        <w:numId w:val="1"/>
      </w:numPr>
      <w:tabs>
        <w:tab w:val="left" w:pos="397"/>
      </w:tabs>
      <w:spacing w:before="120"/>
    </w:pPr>
    <w:rPr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721581"/>
    <w:pPr>
      <w:tabs>
        <w:tab w:val="right" w:leader="dot" w:pos="9062"/>
      </w:tabs>
      <w:spacing w:before="120"/>
    </w:pPr>
    <w:rPr>
      <w:b/>
      <w:bCs/>
      <w:caps/>
      <w:noProof/>
      <w:sz w:val="19"/>
      <w:szCs w:val="19"/>
      <w:lang w:val="en-US"/>
    </w:rPr>
  </w:style>
  <w:style w:type="table" w:styleId="Mkatabulky">
    <w:name w:val="Table Grid"/>
    <w:basedOn w:val="Normlntabulka"/>
    <w:rsid w:val="0072158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Char">
    <w:name w:val="Char Char2 Char Char Char Char Char"/>
    <w:basedOn w:val="Normln"/>
    <w:rsid w:val="00964CA3"/>
    <w:pPr>
      <w:autoSpaceDE/>
      <w:autoSpaceDN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Hypertextovodkaz">
    <w:name w:val="Hyperlink"/>
    <w:rsid w:val="00964CA3"/>
    <w:rPr>
      <w:color w:val="0000FF"/>
      <w:u w:val="single"/>
    </w:rPr>
  </w:style>
  <w:style w:type="paragraph" w:customStyle="1" w:styleId="Textodstavce">
    <w:name w:val="Text odstavce"/>
    <w:basedOn w:val="Normln"/>
    <w:rsid w:val="00BC38B5"/>
    <w:pPr>
      <w:numPr>
        <w:numId w:val="2"/>
      </w:numPr>
      <w:tabs>
        <w:tab w:val="left" w:pos="851"/>
      </w:tabs>
      <w:autoSpaceDE/>
      <w:autoSpaceDN/>
      <w:spacing w:before="120"/>
      <w:outlineLvl w:val="6"/>
    </w:pPr>
    <w:rPr>
      <w:sz w:val="24"/>
    </w:rPr>
  </w:style>
  <w:style w:type="paragraph" w:customStyle="1" w:styleId="Textbodu">
    <w:name w:val="Text bodu"/>
    <w:basedOn w:val="Normln"/>
    <w:rsid w:val="00BC38B5"/>
    <w:pPr>
      <w:numPr>
        <w:ilvl w:val="2"/>
        <w:numId w:val="2"/>
      </w:numPr>
      <w:autoSpaceDE/>
      <w:autoSpaceDN/>
      <w:outlineLvl w:val="8"/>
    </w:pPr>
    <w:rPr>
      <w:sz w:val="24"/>
    </w:rPr>
  </w:style>
  <w:style w:type="paragraph" w:customStyle="1" w:styleId="Textpsmene">
    <w:name w:val="Text písmene"/>
    <w:basedOn w:val="Normln"/>
    <w:rsid w:val="00BC38B5"/>
    <w:pPr>
      <w:numPr>
        <w:ilvl w:val="1"/>
        <w:numId w:val="2"/>
      </w:numPr>
      <w:autoSpaceDE/>
      <w:autoSpaceDN/>
      <w:outlineLvl w:val="7"/>
    </w:pPr>
    <w:rPr>
      <w:sz w:val="24"/>
    </w:rPr>
  </w:style>
  <w:style w:type="paragraph" w:customStyle="1" w:styleId="Textodstavceneslovan">
    <w:name w:val="Text odstavce nečíslovaný"/>
    <w:basedOn w:val="Textodstavce"/>
    <w:rsid w:val="00261F5C"/>
    <w:pPr>
      <w:numPr>
        <w:numId w:val="0"/>
      </w:numPr>
    </w:pPr>
    <w:rPr>
      <w:sz w:val="20"/>
    </w:rPr>
  </w:style>
  <w:style w:type="paragraph" w:customStyle="1" w:styleId="Novelizanbod">
    <w:name w:val="Novelizační bod"/>
    <w:basedOn w:val="Normln"/>
    <w:next w:val="Normln"/>
    <w:rsid w:val="00FD6D01"/>
    <w:pPr>
      <w:keepNext/>
      <w:keepLines/>
      <w:numPr>
        <w:numId w:val="3"/>
      </w:numPr>
      <w:tabs>
        <w:tab w:val="left" w:pos="851"/>
      </w:tabs>
      <w:autoSpaceDE/>
      <w:autoSpaceDN/>
      <w:spacing w:before="480"/>
    </w:pPr>
    <w:rPr>
      <w:sz w:val="24"/>
    </w:rPr>
  </w:style>
  <w:style w:type="paragraph" w:customStyle="1" w:styleId="Normln1">
    <w:name w:val="Normální1"/>
    <w:basedOn w:val="Normln"/>
    <w:rsid w:val="00D83AE0"/>
    <w:pPr>
      <w:widowControl w:val="0"/>
      <w:autoSpaceDE/>
      <w:autoSpaceDN/>
    </w:pPr>
    <w:rPr>
      <w:lang w:val="sv-SE"/>
    </w:rPr>
  </w:style>
  <w:style w:type="paragraph" w:customStyle="1" w:styleId="textodstavceneslovan0">
    <w:name w:val="textodstavceneslovan"/>
    <w:basedOn w:val="Normln"/>
    <w:rsid w:val="00415B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semiHidden/>
    <w:rsid w:val="00053D97"/>
    <w:pPr>
      <w:autoSpaceDE/>
      <w:autoSpaceDN/>
    </w:pPr>
    <w:rPr>
      <w:rFonts w:ascii="Tahoma" w:hAnsi="Tahoma" w:cs="Tahoma"/>
      <w:sz w:val="16"/>
      <w:szCs w:val="16"/>
    </w:rPr>
  </w:style>
  <w:style w:type="paragraph" w:customStyle="1" w:styleId="textcslovan">
    <w:name w:val="text císlovaný"/>
    <w:basedOn w:val="Normln"/>
    <w:rsid w:val="00053D97"/>
    <w:pPr>
      <w:widowControl w:val="0"/>
      <w:autoSpaceDE/>
      <w:autoSpaceDN/>
      <w:spacing w:before="240" w:line="240" w:lineRule="exact"/>
      <w:ind w:left="567" w:hanging="567"/>
    </w:pPr>
    <w:rPr>
      <w:rFonts w:ascii="Arial" w:hAnsi="Arial"/>
      <w:snapToGrid w:val="0"/>
      <w:sz w:val="24"/>
    </w:rPr>
  </w:style>
  <w:style w:type="character" w:customStyle="1" w:styleId="VZ111nadpisChar">
    <w:name w:val="VZ_111_nadpis Char"/>
    <w:link w:val="VZ111nadpis"/>
    <w:locked/>
    <w:rsid w:val="002B401F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2B401F"/>
    <w:pPr>
      <w:tabs>
        <w:tab w:val="num" w:pos="900"/>
      </w:tabs>
      <w:autoSpaceDE/>
      <w:autoSpaceDN/>
      <w:snapToGrid w:val="0"/>
      <w:spacing w:before="120"/>
      <w:ind w:left="902" w:hanging="902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2B401F"/>
    <w:pPr>
      <w:numPr>
        <w:numId w:val="4"/>
      </w:numPr>
      <w:autoSpaceDE/>
      <w:autoSpaceDN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2B401F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2B401F"/>
    <w:pPr>
      <w:tabs>
        <w:tab w:val="clear" w:pos="426"/>
        <w:tab w:val="num" w:pos="864"/>
      </w:tabs>
      <w:autoSpaceDE/>
      <w:autoSpaceDN/>
      <w:spacing w:before="240" w:after="60"/>
      <w:ind w:left="864" w:hanging="864"/>
      <w:jc w:val="both"/>
    </w:pPr>
    <w:rPr>
      <w:rFonts w:ascii="Verdana" w:hAnsi="Verdana"/>
      <w:b w:val="0"/>
      <w:sz w:val="22"/>
    </w:rPr>
  </w:style>
  <w:style w:type="paragraph" w:styleId="Normlnweb">
    <w:name w:val="Normal (Web)"/>
    <w:basedOn w:val="Normln"/>
    <w:rsid w:val="002B401F"/>
    <w:rPr>
      <w:sz w:val="24"/>
      <w:szCs w:val="24"/>
    </w:rPr>
  </w:style>
  <w:style w:type="character" w:customStyle="1" w:styleId="ZpatChar">
    <w:name w:val="Zápatí Char"/>
    <w:link w:val="Zpat"/>
    <w:uiPriority w:val="99"/>
    <w:locked/>
    <w:rsid w:val="0034150B"/>
    <w:rPr>
      <w:lang w:val="cs-CZ" w:eastAsia="cs-CZ" w:bidi="ar-SA"/>
    </w:rPr>
  </w:style>
  <w:style w:type="paragraph" w:customStyle="1" w:styleId="Default">
    <w:name w:val="Default"/>
    <w:rsid w:val="008D66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qFormat/>
    <w:rsid w:val="008D6653"/>
    <w:rPr>
      <w:b/>
      <w:bCs/>
    </w:rPr>
  </w:style>
  <w:style w:type="character" w:customStyle="1" w:styleId="valuecj">
    <w:name w:val="value cj"/>
    <w:basedOn w:val="Standardnpsmoodstavce"/>
    <w:rsid w:val="00D22F51"/>
  </w:style>
  <w:style w:type="paragraph" w:styleId="Rozloendokumentu">
    <w:name w:val="Document Map"/>
    <w:basedOn w:val="Normln"/>
    <w:semiHidden/>
    <w:rsid w:val="003903FC"/>
    <w:pPr>
      <w:shd w:val="clear" w:color="auto" w:fill="000080"/>
    </w:pPr>
    <w:rPr>
      <w:rFonts w:ascii="Tahoma" w:hAnsi="Tahoma" w:cs="Tahoma"/>
    </w:rPr>
  </w:style>
  <w:style w:type="paragraph" w:styleId="Textkomente">
    <w:name w:val="annotation text"/>
    <w:basedOn w:val="Normln"/>
    <w:link w:val="TextkomenteChar"/>
    <w:unhideWhenUsed/>
    <w:rsid w:val="00E17BBC"/>
    <w:pPr>
      <w:autoSpaceDE/>
      <w:autoSpaceDN/>
      <w:spacing w:line="276" w:lineRule="auto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E17BBC"/>
    <w:rPr>
      <w:rFonts w:ascii="Arial" w:eastAsia="Calibri" w:hAnsi="Arial"/>
      <w:lang w:eastAsia="en-US"/>
    </w:rPr>
  </w:style>
  <w:style w:type="character" w:styleId="Odkaznakoment">
    <w:name w:val="annotation reference"/>
    <w:rsid w:val="000052E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0052E3"/>
    <w:pPr>
      <w:autoSpaceDE w:val="0"/>
      <w:autoSpaceDN w:val="0"/>
      <w:spacing w:line="240" w:lineRule="auto"/>
    </w:pPr>
    <w:rPr>
      <w:b/>
      <w:bCs/>
    </w:rPr>
  </w:style>
  <w:style w:type="character" w:customStyle="1" w:styleId="PedmtkomenteChar">
    <w:name w:val="Předmět komentáře Char"/>
    <w:link w:val="Pedmtkomente"/>
    <w:rsid w:val="000052E3"/>
    <w:rPr>
      <w:rFonts w:ascii="Arial" w:eastAsia="Calibri" w:hAnsi="Arial"/>
      <w:b/>
      <w:bCs/>
      <w:lang w:eastAsia="en-US"/>
    </w:rPr>
  </w:style>
  <w:style w:type="paragraph" w:customStyle="1" w:styleId="Styl1">
    <w:name w:val="Styl1"/>
    <w:basedOn w:val="Normln"/>
    <w:link w:val="Styl1Char"/>
    <w:qFormat/>
    <w:rsid w:val="00D93EF1"/>
    <w:pPr>
      <w:numPr>
        <w:ilvl w:val="1"/>
        <w:numId w:val="5"/>
      </w:numPr>
      <w:tabs>
        <w:tab w:val="left" w:pos="993"/>
      </w:tabs>
    </w:pPr>
    <w:rPr>
      <w:b/>
    </w:rPr>
  </w:style>
  <w:style w:type="paragraph" w:customStyle="1" w:styleId="Styl2">
    <w:name w:val="Styl2"/>
    <w:basedOn w:val="Normln"/>
    <w:link w:val="Styl2Char"/>
    <w:qFormat/>
    <w:rsid w:val="00D93EF1"/>
  </w:style>
  <w:style w:type="character" w:customStyle="1" w:styleId="Styl1Char">
    <w:name w:val="Styl1 Char"/>
    <w:link w:val="Styl1"/>
    <w:rsid w:val="00D93EF1"/>
    <w:rPr>
      <w:rFonts w:ascii="Calibri" w:hAnsi="Calibri"/>
      <w:b/>
      <w:sz w:val="22"/>
      <w:szCs w:val="22"/>
    </w:rPr>
  </w:style>
  <w:style w:type="paragraph" w:styleId="Textpoznpodarou">
    <w:name w:val="footnote text"/>
    <w:basedOn w:val="Normln"/>
    <w:link w:val="TextpoznpodarouChar"/>
    <w:rsid w:val="003216BD"/>
    <w:rPr>
      <w:sz w:val="20"/>
      <w:szCs w:val="20"/>
    </w:rPr>
  </w:style>
  <w:style w:type="character" w:customStyle="1" w:styleId="Styl2Char">
    <w:name w:val="Styl2 Char"/>
    <w:link w:val="Styl2"/>
    <w:rsid w:val="00D93EF1"/>
    <w:rPr>
      <w:rFonts w:ascii="Calibri" w:hAnsi="Calibri"/>
      <w:sz w:val="22"/>
      <w:szCs w:val="22"/>
    </w:rPr>
  </w:style>
  <w:style w:type="character" w:customStyle="1" w:styleId="TextpoznpodarouChar">
    <w:name w:val="Text pozn. pod čarou Char"/>
    <w:link w:val="Textpoznpodarou"/>
    <w:rsid w:val="003216BD"/>
    <w:rPr>
      <w:rFonts w:ascii="Calibri" w:hAnsi="Calibri"/>
    </w:rPr>
  </w:style>
  <w:style w:type="character" w:styleId="Znakapoznpodarou">
    <w:name w:val="footnote reference"/>
    <w:rsid w:val="003216BD"/>
    <w:rPr>
      <w:vertAlign w:val="superscript"/>
    </w:rPr>
  </w:style>
  <w:style w:type="paragraph" w:customStyle="1" w:styleId="Styl3">
    <w:name w:val="Styl3"/>
    <w:basedOn w:val="Normln"/>
    <w:link w:val="Styl3Char"/>
    <w:qFormat/>
    <w:rsid w:val="005304B0"/>
    <w:pPr>
      <w:numPr>
        <w:ilvl w:val="2"/>
        <w:numId w:val="5"/>
      </w:numPr>
    </w:pPr>
  </w:style>
  <w:style w:type="paragraph" w:styleId="Revize">
    <w:name w:val="Revision"/>
    <w:hidden/>
    <w:uiPriority w:val="99"/>
    <w:semiHidden/>
    <w:rsid w:val="00E775C6"/>
    <w:rPr>
      <w:rFonts w:ascii="Calibri" w:hAnsi="Calibri"/>
      <w:sz w:val="22"/>
      <w:szCs w:val="22"/>
    </w:rPr>
  </w:style>
  <w:style w:type="character" w:customStyle="1" w:styleId="Styl3Char">
    <w:name w:val="Styl3 Char"/>
    <w:link w:val="Styl3"/>
    <w:rsid w:val="005304B0"/>
    <w:rPr>
      <w:rFonts w:ascii="Calibri" w:hAnsi="Calibri"/>
      <w:sz w:val="22"/>
      <w:szCs w:val="22"/>
    </w:rPr>
  </w:style>
  <w:style w:type="character" w:styleId="Sledovanodkaz">
    <w:name w:val="FollowedHyperlink"/>
    <w:rsid w:val="00E077E6"/>
    <w:rPr>
      <w:color w:val="800080"/>
      <w:u w:val="single"/>
    </w:rPr>
  </w:style>
  <w:style w:type="paragraph" w:styleId="Titulek">
    <w:name w:val="caption"/>
    <w:basedOn w:val="Normln"/>
    <w:next w:val="Normln"/>
    <w:semiHidden/>
    <w:unhideWhenUsed/>
    <w:qFormat/>
    <w:rsid w:val="009C1A05"/>
    <w:pPr>
      <w:spacing w:after="200"/>
    </w:pPr>
    <w:rPr>
      <w:b/>
      <w:bCs/>
      <w:color w:val="5B9BD5" w:themeColor="accent1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7C3308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453EC"/>
    <w:pPr>
      <w:ind w:left="720"/>
      <w:contextualSpacing/>
    </w:pPr>
  </w:style>
  <w:style w:type="numbering" w:customStyle="1" w:styleId="WWOutlineListStyle1">
    <w:name w:val="WW_OutlineListStyle_1"/>
    <w:rsid w:val="00830E48"/>
    <w:pPr>
      <w:numPr>
        <w:numId w:val="25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856B15"/>
    <w:rPr>
      <w:color w:val="605E5C"/>
      <w:shd w:val="clear" w:color="auto" w:fill="E1DFDD"/>
    </w:rPr>
  </w:style>
  <w:style w:type="paragraph" w:customStyle="1" w:styleId="ZD2rove">
    <w:name w:val="ZD 2. úroveň"/>
    <w:basedOn w:val="Normln"/>
    <w:qFormat/>
    <w:rsid w:val="003379B1"/>
    <w:pPr>
      <w:tabs>
        <w:tab w:val="left" w:pos="660"/>
      </w:tabs>
      <w:suppressAutoHyphens/>
      <w:autoSpaceDE/>
      <w:autoSpaceDN/>
      <w:spacing w:before="120" w:after="0"/>
    </w:pPr>
    <w:rPr>
      <w:rFonts w:ascii="Tahoma" w:eastAsia="Calibri" w:hAnsi="Tahoma" w:cs="Tahom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esto-albrechtice.cz" TargetMode="External"/><Relationship Id="rId13" Type="http://schemas.openxmlformats.org/officeDocument/2006/relationships/hyperlink" Target="https://csu.gov.cz/klasifikace_stavebnich_del_cz_cc_platna_od_1_1_2019" TargetMode="External"/><Relationship Id="rId18" Type="http://schemas.openxmlformats.org/officeDocument/2006/relationships/hyperlink" Target="https://zakazky.mesto-albrechtice.cz/vz00000090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ambruz@innovuj.cz" TargetMode="External"/><Relationship Id="rId17" Type="http://schemas.openxmlformats.org/officeDocument/2006/relationships/hyperlink" Target="https://zakazky.mesto-albrechtice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mbruz@innovuj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mesto-albrechtice.cz/vz0000009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zak.cz/manual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kazky.mesto-albrechtice.cz/vz0000007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bruz@innovuj.cz" TargetMode="External"/><Relationship Id="rId14" Type="http://schemas.openxmlformats.org/officeDocument/2006/relationships/hyperlink" Target="https://csu.gov.cz/klasifikace_stavebnich_del_cz_cc_platna_od_1_1_2019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DC9A4-DAD2-4499-9F59-8A83122F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3959</TotalTime>
  <Pages>12</Pages>
  <Words>4208</Words>
  <Characters>24831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OLOMOUC</vt:lpstr>
    </vt:vector>
  </TitlesOfParts>
  <Company>MMOL</Company>
  <LinksUpToDate>false</LinksUpToDate>
  <CharactersWithSpaces>28982</CharactersWithSpaces>
  <SharedDoc>false</SharedDoc>
  <HLinks>
    <vt:vector size="48" baseType="variant">
      <vt:variant>
        <vt:i4>262197</vt:i4>
      </vt:variant>
      <vt:variant>
        <vt:i4>21</vt:i4>
      </vt:variant>
      <vt:variant>
        <vt:i4>0</vt:i4>
      </vt:variant>
      <vt:variant>
        <vt:i4>5</vt:i4>
      </vt:variant>
      <vt:variant>
        <vt:lpwstr>mailto:alcerova@innovuj.cz</vt:lpwstr>
      </vt:variant>
      <vt:variant>
        <vt:lpwstr/>
      </vt:variant>
      <vt:variant>
        <vt:i4>1441849</vt:i4>
      </vt:variant>
      <vt:variant>
        <vt:i4>18</vt:i4>
      </vt:variant>
      <vt:variant>
        <vt:i4>0</vt:i4>
      </vt:variant>
      <vt:variant>
        <vt:i4>5</vt:i4>
      </vt:variant>
      <vt:variant>
        <vt:lpwstr>mailto:poboril@innovuj.cz</vt:lpwstr>
      </vt:variant>
      <vt:variant>
        <vt:lpwstr/>
      </vt:variant>
      <vt:variant>
        <vt:i4>1441849</vt:i4>
      </vt:variant>
      <vt:variant>
        <vt:i4>15</vt:i4>
      </vt:variant>
      <vt:variant>
        <vt:i4>0</vt:i4>
      </vt:variant>
      <vt:variant>
        <vt:i4>5</vt:i4>
      </vt:variant>
      <vt:variant>
        <vt:lpwstr>mailto:poboril@innovuj.cz</vt:lpwstr>
      </vt:variant>
      <vt:variant>
        <vt:lpwstr/>
      </vt:variant>
      <vt:variant>
        <vt:i4>6815781</vt:i4>
      </vt:variant>
      <vt:variant>
        <vt:i4>12</vt:i4>
      </vt:variant>
      <vt:variant>
        <vt:i4>0</vt:i4>
      </vt:variant>
      <vt:variant>
        <vt:i4>5</vt:i4>
      </vt:variant>
      <vt:variant>
        <vt:lpwstr>http://www.rr-moravskoslezsko.cz/modules/procurements/</vt:lpwstr>
      </vt:variant>
      <vt:variant>
        <vt:lpwstr/>
      </vt:variant>
      <vt:variant>
        <vt:i4>6815781</vt:i4>
      </vt:variant>
      <vt:variant>
        <vt:i4>9</vt:i4>
      </vt:variant>
      <vt:variant>
        <vt:i4>0</vt:i4>
      </vt:variant>
      <vt:variant>
        <vt:i4>5</vt:i4>
      </vt:variant>
      <vt:variant>
        <vt:lpwstr>http://www.rr-moravskoslezsko.cz/modules/procurements/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http://www.e-zakazky.cz/Profil-Zadavatele/d8d85d70-7259-4ccd-9fc8-7b96cc522bdb</vt:lpwstr>
      </vt:variant>
      <vt:variant>
        <vt:lpwstr/>
      </vt:variant>
      <vt:variant>
        <vt:i4>1441849</vt:i4>
      </vt:variant>
      <vt:variant>
        <vt:i4>3</vt:i4>
      </vt:variant>
      <vt:variant>
        <vt:i4>0</vt:i4>
      </vt:variant>
      <vt:variant>
        <vt:i4>5</vt:i4>
      </vt:variant>
      <vt:variant>
        <vt:lpwstr>mailto:poboril@innovuj.cz</vt:lpwstr>
      </vt:variant>
      <vt:variant>
        <vt:lpwstr/>
      </vt:variant>
      <vt:variant>
        <vt:i4>3735670</vt:i4>
      </vt:variant>
      <vt:variant>
        <vt:i4>0</vt:i4>
      </vt:variant>
      <vt:variant>
        <vt:i4>0</vt:i4>
      </vt:variant>
      <vt:variant>
        <vt:i4>5</vt:i4>
      </vt:variant>
      <vt:variant>
        <vt:lpwstr>http://www.e-zakazky.cz/Profil-Zadavatele/d8d85d70-7259-4ccd-9fc8-7b96cc522bdb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OLOMOUC</dc:title>
  <dc:creator>Jitka Hejlová</dc:creator>
  <cp:lastModifiedBy>Kristýna Kubicová</cp:lastModifiedBy>
  <cp:revision>269</cp:revision>
  <cp:lastPrinted>2025-10-07T06:42:00Z</cp:lastPrinted>
  <dcterms:created xsi:type="dcterms:W3CDTF">2015-07-31T09:49:00Z</dcterms:created>
  <dcterms:modified xsi:type="dcterms:W3CDTF">2025-10-07T06:43:00Z</dcterms:modified>
</cp:coreProperties>
</file>